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2C" w:rsidRPr="00AD3E63" w:rsidRDefault="00B02909" w:rsidP="00E8612D">
      <w:pPr>
        <w:spacing w:line="360" w:lineRule="auto"/>
        <w:jc w:val="center"/>
        <w:rPr>
          <w:rFonts w:ascii="Times New Roman" w:hAnsi="Times New Roman" w:cs="Times New Roman"/>
          <w:b/>
          <w:sz w:val="24"/>
          <w:szCs w:val="24"/>
        </w:rPr>
      </w:pPr>
      <w:bookmarkStart w:id="0" w:name="_GoBack"/>
      <w:bookmarkEnd w:id="0"/>
      <w:r w:rsidRPr="00AD3E63">
        <w:rPr>
          <w:rFonts w:ascii="Times New Roman" w:hAnsi="Times New Roman" w:cs="Times New Roman"/>
          <w:b/>
          <w:sz w:val="24"/>
          <w:szCs w:val="24"/>
        </w:rPr>
        <w:t>INDICAZIONI UTILI PER LA RIPARTENZA</w:t>
      </w:r>
    </w:p>
    <w:p w:rsidR="00B02909" w:rsidRPr="00AD3E63" w:rsidRDefault="00B02909" w:rsidP="00E8612D">
      <w:pPr>
        <w:spacing w:line="360" w:lineRule="auto"/>
        <w:jc w:val="center"/>
        <w:rPr>
          <w:rFonts w:ascii="Times New Roman" w:hAnsi="Times New Roman" w:cs="Times New Roman"/>
          <w:b/>
          <w:sz w:val="24"/>
          <w:szCs w:val="24"/>
        </w:rPr>
      </w:pPr>
      <w:r w:rsidRPr="00AD3E63">
        <w:rPr>
          <w:rFonts w:ascii="Times New Roman" w:hAnsi="Times New Roman" w:cs="Times New Roman"/>
          <w:b/>
          <w:sz w:val="24"/>
          <w:szCs w:val="24"/>
        </w:rPr>
        <w:t>A.S. 2020/2021</w:t>
      </w:r>
    </w:p>
    <w:p w:rsidR="00B02909" w:rsidRPr="00AD3E63" w:rsidRDefault="00B02909"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L’andamento dinamico dell’epidemia registrato nelle ultime settimane documenta la persistenza della circolazione del virus </w:t>
      </w:r>
      <w:r w:rsidR="00F042F4" w:rsidRPr="00AD3E63">
        <w:rPr>
          <w:rFonts w:ascii="Times New Roman" w:hAnsi="Times New Roman" w:cs="Times New Roman"/>
          <w:sz w:val="24"/>
          <w:szCs w:val="24"/>
        </w:rPr>
        <w:t xml:space="preserve">e richiede </w:t>
      </w:r>
      <w:r w:rsidRPr="00AD3E63">
        <w:rPr>
          <w:rFonts w:ascii="Times New Roman" w:hAnsi="Times New Roman" w:cs="Times New Roman"/>
          <w:sz w:val="24"/>
          <w:szCs w:val="24"/>
        </w:rPr>
        <w:t xml:space="preserve">attente valutazioni per prevenire il più possibile </w:t>
      </w:r>
      <w:r w:rsidR="00752DE1" w:rsidRPr="00AD3E63">
        <w:rPr>
          <w:rFonts w:ascii="Times New Roman" w:hAnsi="Times New Roman" w:cs="Times New Roman"/>
          <w:sz w:val="24"/>
          <w:szCs w:val="24"/>
        </w:rPr>
        <w:t xml:space="preserve">lo </w:t>
      </w:r>
      <w:r w:rsidRPr="00AD3E63">
        <w:rPr>
          <w:rFonts w:ascii="Times New Roman" w:hAnsi="Times New Roman" w:cs="Times New Roman"/>
          <w:sz w:val="24"/>
          <w:szCs w:val="24"/>
        </w:rPr>
        <w:t xml:space="preserve">sviluppo di focolai epidemici, confermando la necessità di misure cautelative e di controllo che consentano una prevenzione dell’insorgenza </w:t>
      </w:r>
      <w:r w:rsidR="00752DE1" w:rsidRPr="00AD3E63">
        <w:rPr>
          <w:rFonts w:ascii="Times New Roman" w:hAnsi="Times New Roman" w:cs="Times New Roman"/>
          <w:sz w:val="24"/>
          <w:szCs w:val="24"/>
        </w:rPr>
        <w:t>di infezioni e, al tempo stesso</w:t>
      </w:r>
      <w:r w:rsidRPr="00AD3E63">
        <w:rPr>
          <w:rFonts w:ascii="Times New Roman" w:hAnsi="Times New Roman" w:cs="Times New Roman"/>
          <w:sz w:val="24"/>
          <w:szCs w:val="24"/>
        </w:rPr>
        <w:t xml:space="preserve">, una risposta immediata. </w:t>
      </w:r>
    </w:p>
    <w:p w:rsidR="00B02909" w:rsidRPr="00AD3E63" w:rsidRDefault="00B02909"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A riguardo, il CTS ha fornito MISURE DI PREVENZIONE E RACCOMANDAZIONI PER GLI </w:t>
      </w:r>
      <w:proofErr w:type="gramStart"/>
      <w:r w:rsidRPr="00AD3E63">
        <w:rPr>
          <w:rFonts w:ascii="Times New Roman" w:hAnsi="Times New Roman" w:cs="Times New Roman"/>
          <w:sz w:val="24"/>
          <w:szCs w:val="24"/>
        </w:rPr>
        <w:t>STUDENTI  DELLE</w:t>
      </w:r>
      <w:proofErr w:type="gramEnd"/>
      <w:r w:rsidRPr="00AD3E63">
        <w:rPr>
          <w:rFonts w:ascii="Times New Roman" w:hAnsi="Times New Roman" w:cs="Times New Roman"/>
          <w:sz w:val="24"/>
          <w:szCs w:val="24"/>
        </w:rPr>
        <w:t xml:space="preserve"> SCUOLE DI OGNI ORDINE E GRADO PER LA RIPRESA DELL’ANNO SCOLASTICO 2020/2021.</w:t>
      </w:r>
    </w:p>
    <w:p w:rsidR="00F042F4" w:rsidRPr="00AD3E63" w:rsidRDefault="00F042F4"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Il </w:t>
      </w:r>
      <w:r w:rsidR="000D286F" w:rsidRPr="00AD3E63">
        <w:rPr>
          <w:rFonts w:ascii="Times New Roman" w:hAnsi="Times New Roman" w:cs="Times New Roman"/>
          <w:sz w:val="24"/>
          <w:szCs w:val="24"/>
        </w:rPr>
        <w:t xml:space="preserve">CTS sottolinea </w:t>
      </w:r>
      <w:r w:rsidRPr="00AD3E63">
        <w:rPr>
          <w:rFonts w:ascii="Times New Roman" w:hAnsi="Times New Roman" w:cs="Times New Roman"/>
          <w:b/>
          <w:sz w:val="24"/>
          <w:szCs w:val="24"/>
        </w:rPr>
        <w:t>la corretta associazione</w:t>
      </w:r>
      <w:r w:rsidRPr="00AD3E63">
        <w:rPr>
          <w:rFonts w:ascii="Times New Roman" w:hAnsi="Times New Roman" w:cs="Times New Roman"/>
          <w:sz w:val="24"/>
          <w:szCs w:val="24"/>
        </w:rPr>
        <w:t xml:space="preserve"> di tutte le misure di </w:t>
      </w:r>
      <w:r w:rsidR="000D286F" w:rsidRPr="00AD3E63">
        <w:rPr>
          <w:rFonts w:ascii="Times New Roman" w:hAnsi="Times New Roman" w:cs="Times New Roman"/>
          <w:sz w:val="24"/>
          <w:szCs w:val="24"/>
        </w:rPr>
        <w:t xml:space="preserve">prevenzione e </w:t>
      </w:r>
      <w:r w:rsidRPr="00AD3E63">
        <w:rPr>
          <w:rFonts w:ascii="Times New Roman" w:hAnsi="Times New Roman" w:cs="Times New Roman"/>
          <w:sz w:val="24"/>
          <w:szCs w:val="24"/>
        </w:rPr>
        <w:t>protezione raccomandate</w:t>
      </w:r>
      <w:r w:rsidR="007A01A3" w:rsidRPr="00AD3E63">
        <w:rPr>
          <w:rFonts w:ascii="Times New Roman" w:hAnsi="Times New Roman" w:cs="Times New Roman"/>
          <w:sz w:val="24"/>
          <w:szCs w:val="24"/>
        </w:rPr>
        <w:t>,</w:t>
      </w:r>
      <w:r w:rsidRPr="00AD3E63">
        <w:rPr>
          <w:rFonts w:ascii="Times New Roman" w:hAnsi="Times New Roman" w:cs="Times New Roman"/>
          <w:sz w:val="24"/>
          <w:szCs w:val="24"/>
        </w:rPr>
        <w:t xml:space="preserve"> </w:t>
      </w:r>
      <w:r w:rsidR="000D286F" w:rsidRPr="00AD3E63">
        <w:rPr>
          <w:rFonts w:ascii="Times New Roman" w:hAnsi="Times New Roman" w:cs="Times New Roman"/>
          <w:sz w:val="24"/>
          <w:szCs w:val="24"/>
        </w:rPr>
        <w:t>quali principi cardine paritetici al fine di garantire un adeguato standard di sicurezza come di seguito evidenziati.</w:t>
      </w:r>
      <w:r w:rsidRPr="00AD3E63">
        <w:rPr>
          <w:rFonts w:ascii="Times New Roman" w:hAnsi="Times New Roman" w:cs="Times New Roman"/>
          <w:sz w:val="24"/>
          <w:szCs w:val="24"/>
        </w:rPr>
        <w:t xml:space="preserve"> </w:t>
      </w:r>
    </w:p>
    <w:p w:rsidR="00967FA3" w:rsidRDefault="00FE2550" w:rsidP="00AD3E63">
      <w:pPr>
        <w:spacing w:line="360" w:lineRule="auto"/>
        <w:jc w:val="both"/>
        <w:rPr>
          <w:rFonts w:ascii="Times New Roman" w:hAnsi="Times New Roman" w:cs="Times New Roman"/>
          <w:sz w:val="24"/>
          <w:szCs w:val="24"/>
        </w:rPr>
      </w:pPr>
      <w:r w:rsidRPr="00AD3E63">
        <w:rPr>
          <w:rFonts w:ascii="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0A98E3BF" wp14:editId="2665D1BB">
                <wp:simplePos x="0" y="0"/>
                <wp:positionH relativeFrom="column">
                  <wp:posOffset>2566035</wp:posOffset>
                </wp:positionH>
                <wp:positionV relativeFrom="paragraph">
                  <wp:posOffset>336550</wp:posOffset>
                </wp:positionV>
                <wp:extent cx="3390900" cy="3486150"/>
                <wp:effectExtent l="0" t="0" r="19050" b="19050"/>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486150"/>
                        </a:xfrm>
                        <a:prstGeom prst="rect">
                          <a:avLst/>
                        </a:prstGeom>
                        <a:solidFill>
                          <a:srgbClr val="FFFFFF"/>
                        </a:solidFill>
                        <a:ln w="9525">
                          <a:solidFill>
                            <a:srgbClr val="000000"/>
                          </a:solidFill>
                          <a:miter lim="800000"/>
                          <a:headEnd/>
                          <a:tailEnd/>
                        </a:ln>
                      </wps:spPr>
                      <wps:txbx>
                        <w:txbxContent>
                          <w:p w:rsidR="00F042F4" w:rsidRPr="00F042F4" w:rsidRDefault="00F042F4">
                            <w:pPr>
                              <w:rPr>
                                <w:sz w:val="32"/>
                                <w:szCs w:val="32"/>
                              </w:rPr>
                            </w:pPr>
                            <w:r w:rsidRPr="00F042F4">
                              <w:rPr>
                                <w:sz w:val="32"/>
                                <w:szCs w:val="32"/>
                              </w:rPr>
                              <w:t>DISTANZIAMENTO FISICO</w:t>
                            </w:r>
                          </w:p>
                          <w:p w:rsidR="00F042F4" w:rsidRDefault="00F042F4">
                            <w:pPr>
                              <w:rPr>
                                <w:sz w:val="32"/>
                                <w:szCs w:val="32"/>
                              </w:rPr>
                            </w:pPr>
                            <w:r w:rsidRPr="00F042F4">
                              <w:rPr>
                                <w:sz w:val="32"/>
                                <w:szCs w:val="32"/>
                              </w:rPr>
                              <w:t>USO DELLE MASCHERINE</w:t>
                            </w:r>
                          </w:p>
                          <w:p w:rsidR="000D286F" w:rsidRPr="00F042F4" w:rsidRDefault="000D286F">
                            <w:pPr>
                              <w:rPr>
                                <w:sz w:val="32"/>
                                <w:szCs w:val="32"/>
                              </w:rPr>
                            </w:pPr>
                            <w:r>
                              <w:rPr>
                                <w:sz w:val="32"/>
                                <w:szCs w:val="32"/>
                              </w:rPr>
                              <w:t>TEMPERATURA CORPOREA</w:t>
                            </w:r>
                          </w:p>
                          <w:p w:rsidR="00084EF5" w:rsidRDefault="00F042F4">
                            <w:pPr>
                              <w:rPr>
                                <w:sz w:val="32"/>
                                <w:szCs w:val="32"/>
                              </w:rPr>
                            </w:pPr>
                            <w:r w:rsidRPr="00F042F4">
                              <w:rPr>
                                <w:sz w:val="32"/>
                                <w:szCs w:val="32"/>
                              </w:rPr>
                              <w:t>IGIENE DELL’AMBIENTE E</w:t>
                            </w:r>
                            <w:r w:rsidR="00084EF5">
                              <w:rPr>
                                <w:sz w:val="32"/>
                                <w:szCs w:val="32"/>
                              </w:rPr>
                              <w:t xml:space="preserve"> </w:t>
                            </w:r>
                            <w:r w:rsidR="00084EF5" w:rsidRPr="00F042F4">
                              <w:rPr>
                                <w:sz w:val="32"/>
                                <w:szCs w:val="32"/>
                              </w:rPr>
                              <w:t>SANIFICAZIONE ORDINARIA</w:t>
                            </w:r>
                          </w:p>
                          <w:p w:rsidR="00F042F4" w:rsidRPr="00F042F4" w:rsidRDefault="00084EF5">
                            <w:pPr>
                              <w:rPr>
                                <w:sz w:val="32"/>
                                <w:szCs w:val="32"/>
                              </w:rPr>
                            </w:pPr>
                            <w:r w:rsidRPr="00F042F4">
                              <w:rPr>
                                <w:sz w:val="32"/>
                                <w:szCs w:val="32"/>
                              </w:rPr>
                              <w:t>IGIENE</w:t>
                            </w:r>
                            <w:r w:rsidR="00F042F4" w:rsidRPr="00F042F4">
                              <w:rPr>
                                <w:sz w:val="32"/>
                                <w:szCs w:val="32"/>
                              </w:rPr>
                              <w:t xml:space="preserve"> PERSONALE</w:t>
                            </w:r>
                            <w:r>
                              <w:rPr>
                                <w:sz w:val="32"/>
                                <w:szCs w:val="32"/>
                              </w:rPr>
                              <w:t xml:space="preserve"> e DPI</w:t>
                            </w:r>
                          </w:p>
                          <w:p w:rsidR="00F042F4" w:rsidRDefault="00F042F4">
                            <w:pPr>
                              <w:rPr>
                                <w:sz w:val="32"/>
                                <w:szCs w:val="32"/>
                              </w:rPr>
                            </w:pPr>
                            <w:r w:rsidRPr="00F042F4">
                              <w:rPr>
                                <w:sz w:val="32"/>
                                <w:szCs w:val="32"/>
                              </w:rPr>
                              <w:t>RICAMBIO D’ARIA</w:t>
                            </w:r>
                          </w:p>
                          <w:p w:rsidR="0023238C" w:rsidRDefault="0023238C">
                            <w:pPr>
                              <w:rPr>
                                <w:sz w:val="32"/>
                                <w:szCs w:val="32"/>
                              </w:rPr>
                            </w:pPr>
                            <w:r>
                              <w:rPr>
                                <w:sz w:val="32"/>
                                <w:szCs w:val="32"/>
                              </w:rPr>
                              <w:t>GESTIONE INGRESSO/USCITA</w:t>
                            </w:r>
                          </w:p>
                          <w:p w:rsidR="00302F11" w:rsidRPr="00F042F4" w:rsidRDefault="00302F11">
                            <w:pPr>
                              <w:rPr>
                                <w:sz w:val="32"/>
                                <w:szCs w:val="32"/>
                              </w:rPr>
                            </w:pPr>
                            <w:r>
                              <w:rPr>
                                <w:sz w:val="32"/>
                                <w:szCs w:val="32"/>
                              </w:rPr>
                              <w:t>TEST SIEROLOGICI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8E3BF" id="_x0000_t202" coordsize="21600,21600" o:spt="202" path="m,l,21600r21600,l21600,xe">
                <v:stroke joinstyle="miter"/>
                <v:path gradientshapeok="t" o:connecttype="rect"/>
              </v:shapetype>
              <v:shape id="Casella di testo 2" o:spid="_x0000_s1026" type="#_x0000_t202" style="position:absolute;left:0;text-align:left;margin-left:202.05pt;margin-top:26.5pt;width:267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">
                <v:textbox>
                  <w:txbxContent>
                    <w:p w:rsidR="00F042F4" w:rsidRPr="00F042F4" w:rsidRDefault="00F042F4">
                      <w:pPr>
                        <w:rPr>
                          <w:sz w:val="32"/>
                          <w:szCs w:val="32"/>
                        </w:rPr>
                      </w:pPr>
                      <w:r w:rsidRPr="00F042F4">
                        <w:rPr>
                          <w:sz w:val="32"/>
                          <w:szCs w:val="32"/>
                        </w:rPr>
                        <w:t>DISTANZIAMENTO FISICO</w:t>
                      </w:r>
                    </w:p>
                    <w:p w:rsidR="00F042F4" w:rsidRDefault="00F042F4">
                      <w:pPr>
                        <w:rPr>
                          <w:sz w:val="32"/>
                          <w:szCs w:val="32"/>
                        </w:rPr>
                      </w:pPr>
                      <w:r w:rsidRPr="00F042F4">
                        <w:rPr>
                          <w:sz w:val="32"/>
                          <w:szCs w:val="32"/>
                        </w:rPr>
                        <w:t>USO DELLE MASCHERINE</w:t>
                      </w:r>
                    </w:p>
                    <w:p w:rsidR="000D286F" w:rsidRPr="00F042F4" w:rsidRDefault="000D286F">
                      <w:pPr>
                        <w:rPr>
                          <w:sz w:val="32"/>
                          <w:szCs w:val="32"/>
                        </w:rPr>
                      </w:pPr>
                      <w:r>
                        <w:rPr>
                          <w:sz w:val="32"/>
                          <w:szCs w:val="32"/>
                        </w:rPr>
                        <w:t>TEMPERATURA CORPOREA</w:t>
                      </w:r>
                    </w:p>
                    <w:p w:rsidR="00084EF5" w:rsidRDefault="00F042F4">
                      <w:pPr>
                        <w:rPr>
                          <w:sz w:val="32"/>
                          <w:szCs w:val="32"/>
                        </w:rPr>
                      </w:pPr>
                      <w:r w:rsidRPr="00F042F4">
                        <w:rPr>
                          <w:sz w:val="32"/>
                          <w:szCs w:val="32"/>
                        </w:rPr>
                        <w:t>IGIENE DELL’AMBIENTE E</w:t>
                      </w:r>
                      <w:r w:rsidR="00084EF5">
                        <w:rPr>
                          <w:sz w:val="32"/>
                          <w:szCs w:val="32"/>
                        </w:rPr>
                        <w:t xml:space="preserve"> </w:t>
                      </w:r>
                      <w:r w:rsidR="00084EF5" w:rsidRPr="00F042F4">
                        <w:rPr>
                          <w:sz w:val="32"/>
                          <w:szCs w:val="32"/>
                        </w:rPr>
                        <w:t>SANIFICAZIONE ORDINARIA</w:t>
                      </w:r>
                    </w:p>
                    <w:p w:rsidR="00F042F4" w:rsidRPr="00F042F4" w:rsidRDefault="00084EF5">
                      <w:pPr>
                        <w:rPr>
                          <w:sz w:val="32"/>
                          <w:szCs w:val="32"/>
                        </w:rPr>
                      </w:pPr>
                      <w:r w:rsidRPr="00F042F4">
                        <w:rPr>
                          <w:sz w:val="32"/>
                          <w:szCs w:val="32"/>
                        </w:rPr>
                        <w:t>IGIENE</w:t>
                      </w:r>
                      <w:r w:rsidR="00F042F4" w:rsidRPr="00F042F4">
                        <w:rPr>
                          <w:sz w:val="32"/>
                          <w:szCs w:val="32"/>
                        </w:rPr>
                        <w:t xml:space="preserve"> PERSONALE</w:t>
                      </w:r>
                      <w:r>
                        <w:rPr>
                          <w:sz w:val="32"/>
                          <w:szCs w:val="32"/>
                        </w:rPr>
                        <w:t xml:space="preserve"> e DPI</w:t>
                      </w:r>
                    </w:p>
                    <w:p w:rsidR="00F042F4" w:rsidRDefault="00F042F4">
                      <w:pPr>
                        <w:rPr>
                          <w:sz w:val="32"/>
                          <w:szCs w:val="32"/>
                        </w:rPr>
                      </w:pPr>
                      <w:r w:rsidRPr="00F042F4">
                        <w:rPr>
                          <w:sz w:val="32"/>
                          <w:szCs w:val="32"/>
                        </w:rPr>
                        <w:t>RICAMBIO D’ARIA</w:t>
                      </w:r>
                    </w:p>
                    <w:p w:rsidR="0023238C" w:rsidRDefault="0023238C">
                      <w:pPr>
                        <w:rPr>
                          <w:sz w:val="32"/>
                          <w:szCs w:val="32"/>
                        </w:rPr>
                      </w:pPr>
                      <w:r>
                        <w:rPr>
                          <w:sz w:val="32"/>
                          <w:szCs w:val="32"/>
                        </w:rPr>
                        <w:t>GESTIONE INGRESSO/USCITA</w:t>
                      </w:r>
                    </w:p>
                    <w:p w:rsidR="00302F11" w:rsidRPr="00F042F4" w:rsidRDefault="00302F11">
                      <w:pPr>
                        <w:rPr>
                          <w:sz w:val="32"/>
                          <w:szCs w:val="32"/>
                        </w:rPr>
                      </w:pPr>
                      <w:r>
                        <w:rPr>
                          <w:sz w:val="32"/>
                          <w:szCs w:val="32"/>
                        </w:rPr>
                        <w:t>TEST SIEROLOGICI</w:t>
                      </w:r>
                    </w:p>
                  </w:txbxContent>
                </v:textbox>
              </v:shape>
            </w:pict>
          </mc:Fallback>
        </mc:AlternateContent>
      </w:r>
      <w:r w:rsidR="00F042F4" w:rsidRPr="00AD3E63">
        <w:rPr>
          <w:rFonts w:ascii="Times New Roman" w:hAnsi="Times New Roman" w:cs="Times New Roman"/>
          <w:sz w:val="24"/>
          <w:szCs w:val="24"/>
        </w:rPr>
        <w:t xml:space="preserve">                                                </w:t>
      </w:r>
    </w:p>
    <w:p w:rsidR="00A25937" w:rsidRDefault="00A25937" w:rsidP="00AD3E63">
      <w:pPr>
        <w:spacing w:line="360" w:lineRule="auto"/>
        <w:jc w:val="both"/>
        <w:rPr>
          <w:rFonts w:ascii="Times New Roman" w:hAnsi="Times New Roman" w:cs="Times New Roman"/>
          <w:sz w:val="24"/>
          <w:szCs w:val="24"/>
        </w:rPr>
      </w:pPr>
    </w:p>
    <w:p w:rsidR="00A25937" w:rsidRDefault="00A25937" w:rsidP="00AD3E63">
      <w:pPr>
        <w:spacing w:line="360" w:lineRule="auto"/>
        <w:jc w:val="both"/>
        <w:rPr>
          <w:rFonts w:ascii="Times New Roman" w:hAnsi="Times New Roman" w:cs="Times New Roman"/>
          <w:sz w:val="24"/>
          <w:szCs w:val="24"/>
        </w:rPr>
      </w:pPr>
    </w:p>
    <w:p w:rsidR="00A25937" w:rsidRPr="00AD3E63" w:rsidRDefault="00A25937" w:rsidP="00AD3E63">
      <w:pPr>
        <w:spacing w:line="360" w:lineRule="auto"/>
        <w:jc w:val="both"/>
        <w:rPr>
          <w:rFonts w:ascii="Times New Roman" w:hAnsi="Times New Roman" w:cs="Times New Roman"/>
          <w:sz w:val="24"/>
          <w:szCs w:val="24"/>
        </w:rPr>
      </w:pPr>
    </w:p>
    <w:p w:rsidR="00F042F4" w:rsidRPr="00AD3E63" w:rsidRDefault="00F042F4" w:rsidP="00AD3E63">
      <w:pPr>
        <w:spacing w:line="360" w:lineRule="auto"/>
        <w:jc w:val="both"/>
        <w:rPr>
          <w:rFonts w:ascii="Times New Roman" w:hAnsi="Times New Roman" w:cs="Times New Roman"/>
          <w:sz w:val="24"/>
          <w:szCs w:val="24"/>
        </w:rPr>
      </w:pPr>
    </w:p>
    <w:p w:rsidR="00967FA3" w:rsidRPr="00302F11" w:rsidRDefault="00967FA3" w:rsidP="00AD3E63">
      <w:pPr>
        <w:spacing w:line="360" w:lineRule="auto"/>
        <w:jc w:val="both"/>
        <w:rPr>
          <w:rFonts w:ascii="Times New Roman" w:hAnsi="Times New Roman" w:cs="Times New Roman"/>
          <w:b/>
          <w:sz w:val="28"/>
          <w:szCs w:val="28"/>
        </w:rPr>
      </w:pPr>
      <w:r w:rsidRPr="00302F11">
        <w:rPr>
          <w:rFonts w:ascii="Times New Roman" w:hAnsi="Times New Roman" w:cs="Times New Roman"/>
          <w:b/>
          <w:sz w:val="28"/>
          <w:szCs w:val="28"/>
        </w:rPr>
        <w:t>MISURE DI PREVENZIONE</w:t>
      </w:r>
      <w:r w:rsidR="00F042F4" w:rsidRPr="00302F11">
        <w:rPr>
          <w:rFonts w:ascii="Times New Roman" w:hAnsi="Times New Roman" w:cs="Times New Roman"/>
          <w:b/>
          <w:sz w:val="28"/>
          <w:szCs w:val="28"/>
        </w:rPr>
        <w:t xml:space="preserve">      </w:t>
      </w:r>
    </w:p>
    <w:p w:rsidR="00967FA3" w:rsidRDefault="00967FA3" w:rsidP="00AD3E63">
      <w:pPr>
        <w:spacing w:line="360" w:lineRule="auto"/>
        <w:jc w:val="both"/>
        <w:rPr>
          <w:rFonts w:ascii="Times New Roman" w:hAnsi="Times New Roman" w:cs="Times New Roman"/>
          <w:sz w:val="24"/>
          <w:szCs w:val="24"/>
        </w:rPr>
      </w:pPr>
    </w:p>
    <w:p w:rsidR="00AD3E63" w:rsidRDefault="00AD3E63" w:rsidP="00AD3E63">
      <w:pPr>
        <w:spacing w:line="360" w:lineRule="auto"/>
        <w:jc w:val="both"/>
        <w:rPr>
          <w:rFonts w:ascii="Times New Roman" w:hAnsi="Times New Roman" w:cs="Times New Roman"/>
          <w:sz w:val="24"/>
          <w:szCs w:val="24"/>
        </w:rPr>
      </w:pPr>
    </w:p>
    <w:p w:rsidR="00AD3E63" w:rsidRDefault="00AD3E63" w:rsidP="00AD3E63">
      <w:pPr>
        <w:spacing w:line="360" w:lineRule="auto"/>
        <w:jc w:val="both"/>
        <w:rPr>
          <w:rFonts w:ascii="Times New Roman" w:hAnsi="Times New Roman" w:cs="Times New Roman"/>
          <w:sz w:val="24"/>
          <w:szCs w:val="24"/>
        </w:rPr>
      </w:pPr>
    </w:p>
    <w:p w:rsidR="00AD3E63" w:rsidRPr="00AD3E63" w:rsidRDefault="00AD3E63" w:rsidP="00AD3E63">
      <w:pPr>
        <w:spacing w:line="360" w:lineRule="auto"/>
        <w:jc w:val="both"/>
        <w:rPr>
          <w:rFonts w:ascii="Times New Roman" w:hAnsi="Times New Roman" w:cs="Times New Roman"/>
          <w:sz w:val="24"/>
          <w:szCs w:val="24"/>
        </w:rPr>
      </w:pPr>
    </w:p>
    <w:p w:rsidR="00967FA3" w:rsidRPr="00AD3E63" w:rsidRDefault="00967FA3" w:rsidP="00AD3E63">
      <w:pPr>
        <w:spacing w:line="360" w:lineRule="auto"/>
        <w:jc w:val="both"/>
        <w:rPr>
          <w:rFonts w:ascii="Times New Roman" w:hAnsi="Times New Roman" w:cs="Times New Roman"/>
          <w:sz w:val="24"/>
          <w:szCs w:val="24"/>
        </w:rPr>
      </w:pPr>
    </w:p>
    <w:p w:rsidR="00C35EF0" w:rsidRDefault="00C35EF0" w:rsidP="00AD3E63">
      <w:pPr>
        <w:spacing w:line="360" w:lineRule="auto"/>
        <w:jc w:val="both"/>
        <w:rPr>
          <w:rFonts w:ascii="Times New Roman" w:hAnsi="Times New Roman" w:cs="Times New Roman"/>
          <w:sz w:val="24"/>
          <w:szCs w:val="24"/>
        </w:rPr>
      </w:pPr>
    </w:p>
    <w:p w:rsidR="00AD3E63" w:rsidRDefault="00AD3E63" w:rsidP="00AD3E63">
      <w:pPr>
        <w:spacing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3B7854" w:rsidTr="003B7854">
        <w:tc>
          <w:tcPr>
            <w:tcW w:w="9778" w:type="dxa"/>
          </w:tcPr>
          <w:p w:rsidR="003B7854" w:rsidRPr="00302F11" w:rsidRDefault="003B7854" w:rsidP="00302F11">
            <w:pPr>
              <w:pStyle w:val="Paragrafoelenco"/>
              <w:spacing w:line="360" w:lineRule="auto"/>
              <w:ind w:left="0"/>
              <w:jc w:val="center"/>
              <w:rPr>
                <w:rFonts w:ascii="Times New Roman" w:hAnsi="Times New Roman" w:cs="Times New Roman"/>
                <w:b/>
                <w:sz w:val="28"/>
                <w:szCs w:val="28"/>
              </w:rPr>
            </w:pPr>
            <w:r w:rsidRPr="00302F11">
              <w:rPr>
                <w:rFonts w:ascii="Times New Roman" w:hAnsi="Times New Roman" w:cs="Times New Roman"/>
                <w:b/>
                <w:sz w:val="28"/>
                <w:szCs w:val="28"/>
              </w:rPr>
              <w:lastRenderedPageBreak/>
              <w:t>DISTANZIAMENTO FISICO</w:t>
            </w:r>
          </w:p>
          <w:p w:rsidR="003B7854" w:rsidRPr="00E8612D" w:rsidRDefault="003B7854" w:rsidP="00711ABA">
            <w:pPr>
              <w:pStyle w:val="Paragrafoelenco"/>
              <w:spacing w:line="360" w:lineRule="auto"/>
              <w:ind w:left="0"/>
              <w:jc w:val="center"/>
              <w:rPr>
                <w:sz w:val="36"/>
                <w:szCs w:val="36"/>
              </w:rPr>
            </w:pPr>
            <w:r w:rsidRPr="00711ABA">
              <w:rPr>
                <w:rFonts w:ascii="Times New Roman" w:hAnsi="Times New Roman" w:cs="Times New Roman"/>
                <w:sz w:val="24"/>
                <w:szCs w:val="24"/>
              </w:rPr>
              <w:t>Verbale n°104 CTS (31/08/2020)</w:t>
            </w:r>
          </w:p>
        </w:tc>
      </w:tr>
    </w:tbl>
    <w:p w:rsidR="00B17593" w:rsidRDefault="00B17593"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Il C.T.S. ritiene che il distanziamento fisico</w:t>
      </w:r>
      <w:r w:rsidR="00967FA3" w:rsidRPr="00AD3E63">
        <w:rPr>
          <w:rFonts w:ascii="Times New Roman" w:hAnsi="Times New Roman" w:cs="Times New Roman"/>
          <w:sz w:val="24"/>
          <w:szCs w:val="24"/>
        </w:rPr>
        <w:t xml:space="preserve"> </w:t>
      </w:r>
      <w:r w:rsidRPr="00AD3E63">
        <w:rPr>
          <w:rFonts w:ascii="Times New Roman" w:hAnsi="Times New Roman" w:cs="Times New Roman"/>
          <w:sz w:val="24"/>
          <w:szCs w:val="24"/>
        </w:rPr>
        <w:t>(inteso come distanza minima di 1 metro fra gli alunni, come peraltro rimarcato nel verbale del C.T.S. n° 94 del 07/07/2020), rimane uno dei punti di primaria importanza nelle azioni di prevenzione del contenimento epidemico insieme alle misure organizzative e di prevenzione citati nel “Documento tecnico sull’ipotesi di rimodulazione delle misure contenitive nel settore scolastico” di cui al verbale n° 82 del 28/05/2020 e del successivo n°90 del 22/06/2020</w:t>
      </w:r>
    </w:p>
    <w:p w:rsidR="003B7854" w:rsidRPr="00AD3E63" w:rsidRDefault="003B7854" w:rsidP="00AD3E63">
      <w:pPr>
        <w:spacing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3B7854" w:rsidTr="003B7854">
        <w:tc>
          <w:tcPr>
            <w:tcW w:w="9778" w:type="dxa"/>
          </w:tcPr>
          <w:p w:rsidR="003B7854" w:rsidRPr="00302F11" w:rsidRDefault="003B7854" w:rsidP="00302F11">
            <w:pPr>
              <w:pStyle w:val="Paragrafoelenco"/>
              <w:spacing w:line="360" w:lineRule="auto"/>
              <w:ind w:left="0"/>
              <w:jc w:val="center"/>
              <w:rPr>
                <w:rFonts w:ascii="Times New Roman" w:hAnsi="Times New Roman" w:cs="Times New Roman"/>
                <w:b/>
                <w:sz w:val="28"/>
                <w:szCs w:val="28"/>
              </w:rPr>
            </w:pPr>
            <w:r w:rsidRPr="00302F11">
              <w:rPr>
                <w:rFonts w:ascii="Times New Roman" w:hAnsi="Times New Roman" w:cs="Times New Roman"/>
                <w:b/>
                <w:sz w:val="28"/>
                <w:szCs w:val="28"/>
              </w:rPr>
              <w:t>USO DELLA MASCHERINA</w:t>
            </w:r>
          </w:p>
          <w:p w:rsidR="003B7854" w:rsidRPr="00E8612D" w:rsidRDefault="003B7854" w:rsidP="00711ABA">
            <w:pPr>
              <w:pStyle w:val="Paragrafoelenco"/>
              <w:spacing w:line="360" w:lineRule="auto"/>
              <w:ind w:left="0"/>
              <w:jc w:val="center"/>
              <w:rPr>
                <w:rFonts w:ascii="CIDFont+F8" w:hAnsi="CIDFont+F8" w:cs="CIDFont+F8"/>
              </w:rPr>
            </w:pPr>
            <w:r w:rsidRPr="00711ABA">
              <w:rPr>
                <w:rFonts w:ascii="Times New Roman" w:hAnsi="Times New Roman" w:cs="Times New Roman"/>
                <w:sz w:val="24"/>
                <w:szCs w:val="24"/>
              </w:rPr>
              <w:t>Stralcio Verbale n° 100 C.T.S. (10/08/2020)</w:t>
            </w:r>
          </w:p>
        </w:tc>
      </w:tr>
    </w:tbl>
    <w:p w:rsidR="004025A0" w:rsidRDefault="004025A0"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w:t>
      </w:r>
      <w:r w:rsidRPr="00AD3E63">
        <w:rPr>
          <w:rFonts w:ascii="Times New Roman" w:hAnsi="Times New Roman" w:cs="Times New Roman"/>
          <w:i/>
          <w:sz w:val="24"/>
          <w:szCs w:val="24"/>
        </w:rPr>
        <w:t>L’utilizzo della mascherina</w:t>
      </w:r>
      <w:r w:rsidRPr="00AD3E63">
        <w:rPr>
          <w:rFonts w:ascii="Times New Roman" w:hAnsi="Times New Roman" w:cs="Times New Roman"/>
          <w:sz w:val="24"/>
          <w:szCs w:val="24"/>
        </w:rPr>
        <w:t xml:space="preserve"> </w:t>
      </w:r>
      <w:r w:rsidRPr="00AD3E63">
        <w:rPr>
          <w:rFonts w:ascii="Times New Roman" w:hAnsi="Times New Roman" w:cs="Times New Roman"/>
          <w:i/>
          <w:sz w:val="24"/>
          <w:szCs w:val="24"/>
        </w:rPr>
        <w:t xml:space="preserve">è necessario in situazioni di movimento e in generale in tutte quelle situazioni statiche o dinamiche nelle quali non sia possibile garantire il distanziamento prescritto. Tutti gli studenti di età superiore ai sei anni dovranno indossare, per l’intera permanenza nei locali scolastici, una mascherina chirurgica o di comunità di propria </w:t>
      </w:r>
      <w:proofErr w:type="gramStart"/>
      <w:r w:rsidRPr="00AD3E63">
        <w:rPr>
          <w:rFonts w:ascii="Times New Roman" w:hAnsi="Times New Roman" w:cs="Times New Roman"/>
          <w:i/>
          <w:sz w:val="24"/>
          <w:szCs w:val="24"/>
        </w:rPr>
        <w:t>dotazione ,</w:t>
      </w:r>
      <w:proofErr w:type="gramEnd"/>
      <w:r w:rsidRPr="00AD3E63">
        <w:rPr>
          <w:rFonts w:ascii="Times New Roman" w:hAnsi="Times New Roman" w:cs="Times New Roman"/>
          <w:i/>
          <w:sz w:val="24"/>
          <w:szCs w:val="24"/>
        </w:rPr>
        <w:t xml:space="preserve"> fatte salve le dovute eccezioni (ad es. attività fisica, pausa pranzo, ecc) </w:t>
      </w:r>
      <w:r w:rsidRPr="00AD3E63">
        <w:rPr>
          <w:rFonts w:ascii="Times New Roman" w:hAnsi="Times New Roman" w:cs="Times New Roman"/>
          <w:sz w:val="24"/>
          <w:szCs w:val="24"/>
        </w:rPr>
        <w:t xml:space="preserve">nell’ambito dei contesti dove non si riesca a garantire il distanziamento fisico, con protocolli validati  dal C.T.S. ai sensi dell’art. 1 co.3 del DPCM 07/08/2020. </w:t>
      </w:r>
    </w:p>
    <w:p w:rsidR="003B7854" w:rsidRPr="00AD3E63" w:rsidRDefault="003B7854"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3B7854" w:rsidTr="003B7854">
        <w:tc>
          <w:tcPr>
            <w:tcW w:w="9778" w:type="dxa"/>
          </w:tcPr>
          <w:p w:rsidR="003B7854" w:rsidRPr="00302F11" w:rsidRDefault="003B7854" w:rsidP="003B7854">
            <w:pPr>
              <w:pStyle w:val="Paragrafoelenco"/>
              <w:spacing w:line="360" w:lineRule="auto"/>
              <w:ind w:left="0"/>
              <w:jc w:val="center"/>
              <w:rPr>
                <w:rFonts w:ascii="Times New Roman" w:hAnsi="Times New Roman" w:cs="Times New Roman"/>
                <w:b/>
                <w:sz w:val="28"/>
                <w:szCs w:val="28"/>
              </w:rPr>
            </w:pPr>
            <w:r w:rsidRPr="00302F11">
              <w:rPr>
                <w:rFonts w:ascii="Times New Roman" w:hAnsi="Times New Roman" w:cs="Times New Roman"/>
                <w:b/>
                <w:sz w:val="28"/>
                <w:szCs w:val="28"/>
              </w:rPr>
              <w:t>SCUOLA PRIMARIA</w:t>
            </w:r>
          </w:p>
          <w:p w:rsidR="003B7854" w:rsidRPr="003B7854" w:rsidRDefault="003B7854" w:rsidP="003B7854">
            <w:pPr>
              <w:pStyle w:val="Paragrafoelenco"/>
              <w:spacing w:line="360" w:lineRule="auto"/>
              <w:ind w:left="0"/>
              <w:jc w:val="center"/>
              <w:rPr>
                <w:rFonts w:ascii="Times New Roman" w:hAnsi="Times New Roman" w:cs="Times New Roman"/>
                <w:b/>
                <w:sz w:val="24"/>
                <w:szCs w:val="24"/>
              </w:rPr>
            </w:pPr>
            <w:r w:rsidRPr="00AD3E63">
              <w:rPr>
                <w:rFonts w:ascii="Times New Roman" w:hAnsi="Times New Roman" w:cs="Times New Roman"/>
                <w:sz w:val="24"/>
                <w:szCs w:val="24"/>
              </w:rPr>
              <w:t>Verbale n°104 CTS (31/08/2020)</w:t>
            </w:r>
          </w:p>
        </w:tc>
      </w:tr>
    </w:tbl>
    <w:p w:rsidR="00B17593" w:rsidRPr="00AD3E63" w:rsidRDefault="00B17593" w:rsidP="00AD3E63">
      <w:pPr>
        <w:pStyle w:val="Paragrafoelenco"/>
        <w:spacing w:line="360" w:lineRule="auto"/>
        <w:ind w:left="0"/>
        <w:rPr>
          <w:rFonts w:ascii="Times New Roman" w:hAnsi="Times New Roman" w:cs="Times New Roman"/>
          <w:sz w:val="24"/>
          <w:szCs w:val="24"/>
        </w:rPr>
      </w:pPr>
      <w:r w:rsidRPr="00AD3E63">
        <w:rPr>
          <w:rFonts w:ascii="Times New Roman" w:hAnsi="Times New Roman" w:cs="Times New Roman"/>
          <w:sz w:val="24"/>
          <w:szCs w:val="24"/>
        </w:rPr>
        <w:t xml:space="preserve">La mascherina può essere rimossa in condizione di staticità (i.e. bambini seduti al banco) con il rispetto della distanza di almeno un metro e l’assenza di situazioni che prevedano la possibilità di aerosolizzazione (es. canto). </w:t>
      </w:r>
    </w:p>
    <w:p w:rsidR="003B7854" w:rsidRDefault="003B7854" w:rsidP="00AD3E63">
      <w:pPr>
        <w:pStyle w:val="Paragrafoelenco"/>
        <w:spacing w:line="360" w:lineRule="auto"/>
        <w:ind w:left="0"/>
        <w:jc w:val="both"/>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9628"/>
      </w:tblGrid>
      <w:tr w:rsidR="003B7854" w:rsidTr="003B7854">
        <w:tc>
          <w:tcPr>
            <w:tcW w:w="9778" w:type="dxa"/>
          </w:tcPr>
          <w:p w:rsidR="003B7854" w:rsidRPr="00302F11" w:rsidRDefault="003B7854" w:rsidP="003B7854">
            <w:pPr>
              <w:pStyle w:val="Paragrafoelenco"/>
              <w:spacing w:line="360" w:lineRule="auto"/>
              <w:ind w:left="0"/>
              <w:jc w:val="center"/>
              <w:rPr>
                <w:rFonts w:ascii="Times New Roman" w:hAnsi="Times New Roman" w:cs="Times New Roman"/>
                <w:sz w:val="28"/>
                <w:szCs w:val="28"/>
              </w:rPr>
            </w:pPr>
            <w:r w:rsidRPr="00302F11">
              <w:rPr>
                <w:rFonts w:ascii="Times New Roman" w:hAnsi="Times New Roman" w:cs="Times New Roman"/>
                <w:b/>
                <w:sz w:val="28"/>
                <w:szCs w:val="28"/>
              </w:rPr>
              <w:t>SCUOLA SECONDARIA</w:t>
            </w:r>
          </w:p>
          <w:p w:rsidR="003B7854" w:rsidRPr="003B7854" w:rsidRDefault="003B7854" w:rsidP="003B7854">
            <w:pPr>
              <w:pStyle w:val="Paragrafoelenco"/>
              <w:spacing w:line="360" w:lineRule="auto"/>
              <w:ind w:left="0"/>
              <w:jc w:val="center"/>
              <w:rPr>
                <w:rFonts w:ascii="Times New Roman" w:hAnsi="Times New Roman" w:cs="Times New Roman"/>
                <w:sz w:val="24"/>
                <w:szCs w:val="24"/>
              </w:rPr>
            </w:pPr>
            <w:r w:rsidRPr="00AD3E63">
              <w:rPr>
                <w:rFonts w:ascii="Times New Roman" w:hAnsi="Times New Roman" w:cs="Times New Roman"/>
                <w:sz w:val="24"/>
                <w:szCs w:val="24"/>
              </w:rPr>
              <w:t>Verbale n°104 CTS (31/08/2020)</w:t>
            </w:r>
          </w:p>
        </w:tc>
      </w:tr>
    </w:tbl>
    <w:p w:rsidR="000D286F" w:rsidRPr="00AD3E63" w:rsidRDefault="00B17593"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La mascherina può essere rimossa in condizione di staticità con il rispetto della distanza di almeno un metro e l’assenza di situazioni che prevedano la possibilità di aerosolizzazione (es. canto) e in situazione epidemiologica di bassa circola</w:t>
      </w:r>
      <w:r w:rsidR="007A01A3" w:rsidRPr="00AD3E63">
        <w:rPr>
          <w:rFonts w:ascii="Times New Roman" w:hAnsi="Times New Roman" w:cs="Times New Roman"/>
          <w:sz w:val="24"/>
          <w:szCs w:val="24"/>
        </w:rPr>
        <w:t>zione virale come definita dall'</w:t>
      </w:r>
      <w:r w:rsidRPr="00AD3E63">
        <w:rPr>
          <w:rFonts w:ascii="Times New Roman" w:hAnsi="Times New Roman" w:cs="Times New Roman"/>
          <w:sz w:val="24"/>
          <w:szCs w:val="24"/>
        </w:rPr>
        <w:t xml:space="preserve">autorità sanitaria. </w:t>
      </w:r>
    </w:p>
    <w:p w:rsidR="00E379A7" w:rsidRDefault="00E379A7"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TEMPERATURA CORPOREA</w:t>
            </w:r>
          </w:p>
          <w:p w:rsidR="003B7854" w:rsidRPr="00E8612D" w:rsidRDefault="003B7854" w:rsidP="00711ABA">
            <w:pPr>
              <w:pStyle w:val="Paragrafoelenco"/>
              <w:spacing w:line="360" w:lineRule="auto"/>
              <w:ind w:left="0"/>
              <w:jc w:val="center"/>
              <w:rPr>
                <w:sz w:val="36"/>
                <w:szCs w:val="36"/>
              </w:rPr>
            </w:pPr>
            <w:r w:rsidRPr="00711ABA">
              <w:rPr>
                <w:rFonts w:ascii="Times New Roman" w:hAnsi="Times New Roman" w:cs="Times New Roman"/>
                <w:sz w:val="24"/>
                <w:szCs w:val="24"/>
              </w:rPr>
              <w:lastRenderedPageBreak/>
              <w:t>Stralcio Verbale n° 100 C.T.S. (10/08/2020)</w:t>
            </w:r>
          </w:p>
        </w:tc>
      </w:tr>
    </w:tbl>
    <w:p w:rsidR="000D286F" w:rsidRPr="00AD3E63" w:rsidRDefault="000D286F" w:rsidP="00AD3E63">
      <w:pPr>
        <w:pStyle w:val="Paragrafoelenco"/>
        <w:spacing w:line="360" w:lineRule="auto"/>
        <w:ind w:left="0"/>
        <w:jc w:val="both"/>
        <w:rPr>
          <w:rFonts w:ascii="Times New Roman" w:hAnsi="Times New Roman" w:cs="Times New Roman"/>
          <w:sz w:val="24"/>
          <w:szCs w:val="24"/>
        </w:rPr>
      </w:pPr>
    </w:p>
    <w:p w:rsidR="000D286F" w:rsidRPr="00AD3E63" w:rsidRDefault="000D286F"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Il C.T.S. in riferimento all’assenza di temperatura corporea superiore ai 37,5° C quale </w:t>
      </w:r>
      <w:r w:rsidRPr="00AD3E63">
        <w:rPr>
          <w:rFonts w:ascii="Times New Roman" w:hAnsi="Times New Roman" w:cs="Times New Roman"/>
          <w:b/>
          <w:sz w:val="24"/>
          <w:szCs w:val="24"/>
        </w:rPr>
        <w:t>precondizione per l’accesso a scuola</w:t>
      </w:r>
      <w:r w:rsidRPr="00AD3E63">
        <w:rPr>
          <w:rFonts w:ascii="Times New Roman" w:hAnsi="Times New Roman" w:cs="Times New Roman"/>
          <w:sz w:val="24"/>
          <w:szCs w:val="24"/>
        </w:rPr>
        <w:t>, applica il contenuto del “</w:t>
      </w:r>
      <w:r w:rsidRPr="00AD3E63">
        <w:rPr>
          <w:rFonts w:ascii="Times New Roman" w:hAnsi="Times New Roman" w:cs="Times New Roman"/>
          <w:i/>
          <w:sz w:val="24"/>
          <w:szCs w:val="24"/>
        </w:rPr>
        <w:t>Protocollo condiviso di regolamentazione delle misure per il contrasto e il contenimento della diffusione del virus Covid 19 negli ambienti di lavoro</w:t>
      </w:r>
      <w:r w:rsidRPr="00AD3E63">
        <w:rPr>
          <w:rFonts w:ascii="Times New Roman" w:hAnsi="Times New Roman" w:cs="Times New Roman"/>
          <w:sz w:val="24"/>
          <w:szCs w:val="24"/>
        </w:rPr>
        <w:t xml:space="preserve">” stipulato tra Governo e Parti sociali il 14/04/2020 ed integrato il 24/04/2020. </w:t>
      </w:r>
    </w:p>
    <w:p w:rsidR="000D286F" w:rsidRDefault="000D286F"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Il monitoraggio della temperatura corporea rappresenta una misura di prevenzione importante all’interno del sistema di misure di prevenzione e protezione da adottare nei luoghi di lavoro per contrastare l’insorgenza di focolai epidemici.</w:t>
      </w:r>
    </w:p>
    <w:p w:rsidR="0002741D" w:rsidRDefault="0002741D"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IGIENE DELL’AMBIENTE E</w:t>
            </w:r>
            <w:r w:rsidR="00302F11" w:rsidRPr="0002741D">
              <w:rPr>
                <w:rFonts w:ascii="Times New Roman" w:hAnsi="Times New Roman" w:cs="Times New Roman"/>
                <w:b/>
                <w:sz w:val="28"/>
                <w:szCs w:val="28"/>
              </w:rPr>
              <w:t xml:space="preserve"> </w:t>
            </w:r>
            <w:r w:rsidRPr="0002741D">
              <w:rPr>
                <w:rFonts w:ascii="Times New Roman" w:hAnsi="Times New Roman" w:cs="Times New Roman"/>
                <w:b/>
                <w:sz w:val="28"/>
                <w:szCs w:val="28"/>
              </w:rPr>
              <w:t>SANIFICAZIONE ORDINARIA</w:t>
            </w:r>
          </w:p>
          <w:p w:rsidR="003B7854" w:rsidRPr="00302F11" w:rsidRDefault="00A25937" w:rsidP="00711ABA">
            <w:pPr>
              <w:pStyle w:val="Paragrafoelenco"/>
              <w:spacing w:line="360" w:lineRule="auto"/>
              <w:ind w:left="0"/>
              <w:jc w:val="center"/>
              <w:rPr>
                <w:rFonts w:cs="CIDFont+F8"/>
                <w:sz w:val="28"/>
                <w:szCs w:val="28"/>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AOOGABMI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n. 87 del 06/08/2020</w:t>
            </w:r>
          </w:p>
        </w:tc>
      </w:tr>
    </w:tbl>
    <w:p w:rsidR="00E379A7" w:rsidRPr="00AD3E63" w:rsidRDefault="00E379A7" w:rsidP="00AD3E63">
      <w:pPr>
        <w:pStyle w:val="Paragrafoelenco"/>
        <w:spacing w:line="360" w:lineRule="auto"/>
        <w:ind w:left="0"/>
        <w:jc w:val="both"/>
        <w:rPr>
          <w:rFonts w:ascii="Times New Roman" w:hAnsi="Times New Roman" w:cs="Times New Roman"/>
          <w:sz w:val="24"/>
          <w:szCs w:val="24"/>
        </w:rPr>
      </w:pPr>
    </w:p>
    <w:p w:rsidR="00B17593"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necessario assicurare la pulizia giornaliera e l’igienizzazione periodica di tutti gli ambienti predisponendo un cronoprogramma ben definito, da documentare attraverso un registro regolarmente aggiornato.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Nel piano di pulizia occorre includere almeno: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gli ambienti di lavoro e le aule;</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palestre;</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aree comuni;</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aree ristoro e mensa;</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 servizi igienici e gli spogliatoi;</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attrezzature e postazioni di lavoro o laboratorio ad uso promiscuo;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materiale didattico e ludico;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le superfici comuni ad alta frequenza di contatto (es. pulsantiere, passamano). </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p>
    <w:p w:rsidR="00D90DF9" w:rsidRDefault="00D90DF9" w:rsidP="00AD3E63">
      <w:pPr>
        <w:pStyle w:val="Paragrafoelenco"/>
        <w:spacing w:line="360" w:lineRule="auto"/>
        <w:ind w:left="0"/>
        <w:jc w:val="both"/>
        <w:rPr>
          <w:rFonts w:ascii="Times New Roman" w:hAnsi="Times New Roman" w:cs="Times New Roman"/>
          <w:sz w:val="24"/>
          <w:szCs w:val="24"/>
        </w:rPr>
      </w:pPr>
    </w:p>
    <w:p w:rsidR="003B7854" w:rsidRDefault="003B7854" w:rsidP="00AD3E63">
      <w:pPr>
        <w:pStyle w:val="Paragrafoelenco"/>
        <w:spacing w:line="360" w:lineRule="auto"/>
        <w:ind w:left="0"/>
        <w:jc w:val="both"/>
        <w:rPr>
          <w:rFonts w:ascii="Times New Roman" w:hAnsi="Times New Roman" w:cs="Times New Roman"/>
          <w:sz w:val="24"/>
          <w:szCs w:val="24"/>
        </w:rPr>
      </w:pPr>
    </w:p>
    <w:p w:rsidR="003B7854" w:rsidRDefault="003B7854" w:rsidP="00AD3E63">
      <w:pPr>
        <w:pStyle w:val="Paragrafoelenco"/>
        <w:spacing w:line="360" w:lineRule="auto"/>
        <w:ind w:left="0"/>
        <w:jc w:val="both"/>
        <w:rPr>
          <w:rFonts w:ascii="Times New Roman" w:hAnsi="Times New Roman" w:cs="Times New Roman"/>
          <w:sz w:val="24"/>
          <w:szCs w:val="24"/>
        </w:rPr>
      </w:pPr>
    </w:p>
    <w:p w:rsidR="00A47AC4" w:rsidRDefault="00A47AC4"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lastRenderedPageBreak/>
              <w:t>IGIENE PERSONALE E DISPOSITIVI DI PROTEZIONE INDIVIDUALI</w:t>
            </w:r>
          </w:p>
          <w:p w:rsidR="003B7854" w:rsidRDefault="00A25937" w:rsidP="00711ABA">
            <w:pPr>
              <w:pStyle w:val="Paragrafoelenco"/>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AOOGABMI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n. 87 del 06/08/2020</w:t>
            </w:r>
          </w:p>
        </w:tc>
      </w:tr>
    </w:tbl>
    <w:p w:rsidR="003B7854" w:rsidRPr="00AD3E63" w:rsidRDefault="003B7854" w:rsidP="00AD3E63">
      <w:pPr>
        <w:pStyle w:val="Paragrafoelenco"/>
        <w:spacing w:line="360" w:lineRule="auto"/>
        <w:ind w:left="0"/>
        <w:jc w:val="both"/>
        <w:rPr>
          <w:rFonts w:ascii="Times New Roman" w:hAnsi="Times New Roman" w:cs="Times New Roman"/>
          <w:sz w:val="24"/>
          <w:szCs w:val="24"/>
        </w:rPr>
      </w:pPr>
    </w:p>
    <w:p w:rsidR="00ED639A" w:rsidRPr="00AD3E63" w:rsidRDefault="00C54BF9"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È obbligatorio per chiunque entri negli ambienti scolastici, adottare precauzioni igieniche e l’utilizzo della </w:t>
      </w:r>
      <w:r w:rsidR="00ED639A" w:rsidRPr="00AD3E63">
        <w:rPr>
          <w:rFonts w:ascii="Times New Roman" w:hAnsi="Times New Roman" w:cs="Times New Roman"/>
          <w:sz w:val="24"/>
          <w:szCs w:val="24"/>
        </w:rPr>
        <w:t>mascherina</w:t>
      </w:r>
      <w:r w:rsidRPr="00AD3E63">
        <w:rPr>
          <w:rFonts w:ascii="Times New Roman" w:hAnsi="Times New Roman" w:cs="Times New Roman"/>
          <w:sz w:val="24"/>
          <w:szCs w:val="24"/>
        </w:rPr>
        <w:t>.</w:t>
      </w:r>
    </w:p>
    <w:p w:rsidR="00ED639A" w:rsidRPr="00AD3E63" w:rsidRDefault="00ED639A"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I DPI utilizzati devono corrispondere a quelli previsti dalla valutazione del rischio e dai documenti del </w:t>
      </w:r>
      <w:proofErr w:type="gramStart"/>
      <w:r w:rsidRPr="00AD3E63">
        <w:rPr>
          <w:rFonts w:ascii="Times New Roman" w:hAnsi="Times New Roman" w:cs="Times New Roman"/>
          <w:sz w:val="24"/>
          <w:szCs w:val="24"/>
        </w:rPr>
        <w:t>CTS  per</w:t>
      </w:r>
      <w:proofErr w:type="gramEnd"/>
      <w:r w:rsidRPr="00AD3E63">
        <w:rPr>
          <w:rFonts w:ascii="Times New Roman" w:hAnsi="Times New Roman" w:cs="Times New Roman"/>
          <w:sz w:val="24"/>
          <w:szCs w:val="24"/>
        </w:rPr>
        <w:t xml:space="preserve"> le diverse attività svolte all’interno</w:t>
      </w:r>
      <w:r w:rsidR="003B7854">
        <w:rPr>
          <w:rFonts w:ascii="Times New Roman" w:hAnsi="Times New Roman" w:cs="Times New Roman"/>
          <w:sz w:val="24"/>
          <w:szCs w:val="24"/>
        </w:rPr>
        <w:t xml:space="preserve"> </w:t>
      </w:r>
      <w:r w:rsidR="0092689C" w:rsidRPr="00AD3E63">
        <w:rPr>
          <w:rFonts w:ascii="Times New Roman" w:hAnsi="Times New Roman" w:cs="Times New Roman"/>
          <w:sz w:val="24"/>
          <w:szCs w:val="24"/>
        </w:rPr>
        <w:t>delle istituzioni scolastiche</w:t>
      </w:r>
      <w:r w:rsidRPr="00AD3E63">
        <w:rPr>
          <w:rFonts w:ascii="Times New Roman" w:hAnsi="Times New Roman" w:cs="Times New Roman"/>
          <w:sz w:val="24"/>
          <w:szCs w:val="24"/>
        </w:rPr>
        <w:t xml:space="preserve"> ed in base alla fasce d’età dei soggetti coinvolti. </w:t>
      </w:r>
    </w:p>
    <w:p w:rsidR="00ED639A" w:rsidRDefault="00ED639A"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b/>
          <w:sz w:val="24"/>
          <w:szCs w:val="24"/>
        </w:rPr>
        <w:t>Per il personale impegnato con</w:t>
      </w: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 xml:space="preserve">bambini con disabilità, si potrà prevedere l’utilizzo di ulteriori dispositivi di protezione individuale </w:t>
      </w:r>
      <w:r w:rsidRPr="00AD3E63">
        <w:rPr>
          <w:rFonts w:ascii="Times New Roman" w:hAnsi="Times New Roman" w:cs="Times New Roman"/>
          <w:sz w:val="24"/>
          <w:szCs w:val="24"/>
        </w:rPr>
        <w:t xml:space="preserve">(nello specifico il lavoratore potrà usare unitamente alla mascherina, </w:t>
      </w:r>
      <w:proofErr w:type="gramStart"/>
      <w:r w:rsidRPr="00AD3E63">
        <w:rPr>
          <w:rFonts w:ascii="Times New Roman" w:hAnsi="Times New Roman" w:cs="Times New Roman"/>
          <w:sz w:val="24"/>
          <w:szCs w:val="24"/>
        </w:rPr>
        <w:t>guanti  e</w:t>
      </w:r>
      <w:proofErr w:type="gramEnd"/>
      <w:r w:rsidRPr="00AD3E63">
        <w:rPr>
          <w:rFonts w:ascii="Times New Roman" w:hAnsi="Times New Roman" w:cs="Times New Roman"/>
          <w:sz w:val="24"/>
          <w:szCs w:val="24"/>
        </w:rPr>
        <w:t xml:space="preserve"> disp</w:t>
      </w:r>
      <w:r w:rsidR="0023238C">
        <w:rPr>
          <w:rFonts w:ascii="Times New Roman" w:hAnsi="Times New Roman" w:cs="Times New Roman"/>
          <w:sz w:val="24"/>
          <w:szCs w:val="24"/>
        </w:rPr>
        <w:t>ositivi di protezione per occhi</w:t>
      </w:r>
      <w:r w:rsidRPr="00AD3E63">
        <w:rPr>
          <w:rFonts w:ascii="Times New Roman" w:hAnsi="Times New Roman" w:cs="Times New Roman"/>
          <w:sz w:val="24"/>
          <w:szCs w:val="24"/>
        </w:rPr>
        <w:t>, viso e mucose).</w:t>
      </w:r>
    </w:p>
    <w:p w:rsidR="003B7854" w:rsidRDefault="003B7854" w:rsidP="00AD3E6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RICAMBIO D’ARIA</w:t>
            </w:r>
          </w:p>
          <w:p w:rsidR="003B7854" w:rsidRPr="00302F11" w:rsidRDefault="00A25937" w:rsidP="00711ABA">
            <w:pPr>
              <w:pStyle w:val="Paragrafoelenco"/>
              <w:spacing w:line="360" w:lineRule="auto"/>
              <w:ind w:left="0"/>
              <w:jc w:val="center"/>
              <w:rPr>
                <w:rFonts w:cs="CIDFont+F8"/>
                <w:sz w:val="28"/>
                <w:szCs w:val="28"/>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AOOGABMI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n. 87 del 06/08/2020</w:t>
            </w:r>
          </w:p>
        </w:tc>
      </w:tr>
    </w:tbl>
    <w:p w:rsidR="00ED639A" w:rsidRPr="00AD3E63" w:rsidRDefault="00084EF5"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L’accesso agli spazi comuni deve essere contingentato, con la previsione di una </w:t>
      </w:r>
      <w:r w:rsidRPr="00AD3E63">
        <w:rPr>
          <w:rFonts w:ascii="Times New Roman" w:hAnsi="Times New Roman" w:cs="Times New Roman"/>
          <w:b/>
          <w:sz w:val="24"/>
          <w:szCs w:val="24"/>
        </w:rPr>
        <w:t>ventilazione adeguata dei locali</w:t>
      </w:r>
      <w:r w:rsidRPr="00AD3E63">
        <w:rPr>
          <w:rFonts w:ascii="Times New Roman" w:hAnsi="Times New Roman" w:cs="Times New Roman"/>
          <w:sz w:val="24"/>
          <w:szCs w:val="24"/>
        </w:rPr>
        <w:t xml:space="preserve">, per un tempo limitato allo stretto </w:t>
      </w:r>
      <w:proofErr w:type="gramStart"/>
      <w:r w:rsidRPr="00AD3E63">
        <w:rPr>
          <w:rFonts w:ascii="Times New Roman" w:hAnsi="Times New Roman" w:cs="Times New Roman"/>
          <w:sz w:val="24"/>
          <w:szCs w:val="24"/>
        </w:rPr>
        <w:t>necessario  e</w:t>
      </w:r>
      <w:proofErr w:type="gramEnd"/>
      <w:r w:rsidRPr="00AD3E63">
        <w:rPr>
          <w:rFonts w:ascii="Times New Roman" w:hAnsi="Times New Roman" w:cs="Times New Roman"/>
          <w:sz w:val="24"/>
          <w:szCs w:val="24"/>
        </w:rPr>
        <w:t xml:space="preserve"> con il mantenimento della distanza di sicurezza. </w:t>
      </w:r>
    </w:p>
    <w:p w:rsidR="00D90DF9" w:rsidRDefault="00084EF5"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Pertanto il dirigente scolastico valuta l’opportunità di rimodulare le attività didattiche nelle aule, eventualmente alternando le presenze degli studenti con lezioni da remoto, in modalità didattica digitale integrata. </w:t>
      </w:r>
      <w:r w:rsidR="00C54BF9" w:rsidRPr="00AD3E63">
        <w:rPr>
          <w:rFonts w:ascii="Times New Roman" w:hAnsi="Times New Roman" w:cs="Times New Roman"/>
          <w:sz w:val="24"/>
          <w:szCs w:val="24"/>
        </w:rPr>
        <w:t xml:space="preserve"> </w:t>
      </w:r>
    </w:p>
    <w:p w:rsidR="0023238C" w:rsidRPr="00AD3E63" w:rsidRDefault="0023238C" w:rsidP="00AD3E6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014A73" w:rsidTr="00014A73">
        <w:tc>
          <w:tcPr>
            <w:tcW w:w="9778" w:type="dxa"/>
          </w:tcPr>
          <w:p w:rsidR="00014A73" w:rsidRPr="00014A73" w:rsidRDefault="0023238C" w:rsidP="00014A73">
            <w:pPr>
              <w:pStyle w:val="Paragrafoelenco"/>
              <w:spacing w:line="360" w:lineRule="auto"/>
              <w:ind w:left="0"/>
              <w:jc w:val="center"/>
              <w:rPr>
                <w:rFonts w:ascii="Times New Roman" w:hAnsi="Times New Roman" w:cs="Times New Roman"/>
                <w:b/>
                <w:sz w:val="28"/>
                <w:szCs w:val="28"/>
              </w:rPr>
            </w:pPr>
            <w:r w:rsidRPr="00014A73">
              <w:rPr>
                <w:rFonts w:ascii="Times New Roman" w:hAnsi="Times New Roman" w:cs="Times New Roman"/>
                <w:b/>
                <w:sz w:val="28"/>
                <w:szCs w:val="28"/>
              </w:rPr>
              <w:t>GESTIONE INGRESSI E USCITE DALLA SCUOLA</w:t>
            </w:r>
          </w:p>
          <w:p w:rsidR="00014A73" w:rsidRDefault="00014A73" w:rsidP="0023238C">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sidRPr="00711ABA">
              <w:rPr>
                <w:rFonts w:ascii="Times New Roman" w:hAnsi="Times New Roman" w:cs="Times New Roman"/>
                <w:sz w:val="24"/>
                <w:szCs w:val="24"/>
              </w:rPr>
              <w:t xml:space="preserve">ota AOOGABMI </w:t>
            </w:r>
            <w:proofErr w:type="spellStart"/>
            <w:r w:rsidRPr="00711ABA">
              <w:rPr>
                <w:rFonts w:ascii="Times New Roman" w:hAnsi="Times New Roman" w:cs="Times New Roman"/>
                <w:sz w:val="24"/>
                <w:szCs w:val="24"/>
              </w:rPr>
              <w:t>prot</w:t>
            </w:r>
            <w:proofErr w:type="spellEnd"/>
            <w:r w:rsidRPr="00711ABA">
              <w:rPr>
                <w:rFonts w:ascii="Times New Roman" w:hAnsi="Times New Roman" w:cs="Times New Roman"/>
                <w:sz w:val="24"/>
                <w:szCs w:val="24"/>
              </w:rPr>
              <w:t>. n. 87 del 06/08/2020</w:t>
            </w:r>
          </w:p>
        </w:tc>
      </w:tr>
    </w:tbl>
    <w:p w:rsidR="00014A73" w:rsidRPr="00014A73" w:rsidRDefault="0023238C" w:rsidP="00014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w:t>
      </w:r>
      <w:r w:rsidR="00014A73" w:rsidRPr="00014A73">
        <w:rPr>
          <w:rFonts w:ascii="Times New Roman" w:hAnsi="Times New Roman" w:cs="Times New Roman"/>
          <w:sz w:val="24"/>
          <w:szCs w:val="24"/>
        </w:rPr>
        <w:t xml:space="preserve"> istituzioni scolastiche</w:t>
      </w:r>
      <w:r>
        <w:rPr>
          <w:rFonts w:ascii="Times New Roman" w:hAnsi="Times New Roman" w:cs="Times New Roman"/>
          <w:sz w:val="24"/>
          <w:szCs w:val="24"/>
        </w:rPr>
        <w:t xml:space="preserve"> devono indicare,</w:t>
      </w:r>
      <w:r w:rsidR="00014A73" w:rsidRPr="00014A73">
        <w:rPr>
          <w:rFonts w:ascii="Times New Roman" w:hAnsi="Times New Roman" w:cs="Times New Roman"/>
          <w:sz w:val="24"/>
          <w:szCs w:val="24"/>
        </w:rPr>
        <w:t xml:space="preserve"> con opportuna segnaletica e con una campagna di sensibilizzazione ed informazione nei confronti della comunità scolastica</w:t>
      </w:r>
      <w:r>
        <w:rPr>
          <w:rFonts w:ascii="Times New Roman" w:hAnsi="Times New Roman" w:cs="Times New Roman"/>
          <w:sz w:val="24"/>
          <w:szCs w:val="24"/>
        </w:rPr>
        <w:t>,</w:t>
      </w:r>
      <w:r w:rsidR="00014A73" w:rsidRPr="00014A73">
        <w:rPr>
          <w:rFonts w:ascii="Times New Roman" w:hAnsi="Times New Roman" w:cs="Times New Roman"/>
          <w:sz w:val="24"/>
          <w:szCs w:val="24"/>
        </w:rPr>
        <w:t xml:space="preserve"> le regole da rispettare per evitare assembramenti. </w:t>
      </w:r>
    </w:p>
    <w:p w:rsidR="00014A73" w:rsidRDefault="00A47AC4" w:rsidP="00014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Nel</w:t>
      </w:r>
      <w:r w:rsidR="00014A73" w:rsidRPr="00014A73">
        <w:rPr>
          <w:rFonts w:ascii="Times New Roman" w:hAnsi="Times New Roman" w:cs="Times New Roman"/>
          <w:sz w:val="24"/>
          <w:szCs w:val="24"/>
        </w:rPr>
        <w:t xml:space="preserve"> caso di file per l’entrata e l’uscita dall’edificio scolastico, </w:t>
      </w:r>
      <w:r>
        <w:rPr>
          <w:rFonts w:ascii="Times New Roman" w:hAnsi="Times New Roman" w:cs="Times New Roman"/>
          <w:sz w:val="24"/>
          <w:szCs w:val="24"/>
        </w:rPr>
        <w:t xml:space="preserve">è necessario </w:t>
      </w:r>
      <w:r w:rsidR="00014A73" w:rsidRPr="00014A73">
        <w:rPr>
          <w:rFonts w:ascii="Times New Roman" w:hAnsi="Times New Roman" w:cs="Times New Roman"/>
          <w:sz w:val="24"/>
          <w:szCs w:val="24"/>
        </w:rPr>
        <w:t>provvedere alla loro ordinata regolamentazione al fine di garantire il rispetto delle norme sul distanziamento sociale.</w:t>
      </w:r>
    </w:p>
    <w:p w:rsidR="0023238C" w:rsidRDefault="0023238C" w:rsidP="00014A73">
      <w:pPr>
        <w:spacing w:after="0" w:line="360" w:lineRule="auto"/>
        <w:jc w:val="both"/>
        <w:rPr>
          <w:rFonts w:ascii="Times New Roman" w:hAnsi="Times New Roman" w:cs="Times New Roman"/>
          <w:sz w:val="24"/>
          <w:szCs w:val="24"/>
        </w:rPr>
      </w:pPr>
    </w:p>
    <w:p w:rsidR="00A47AC4" w:rsidRDefault="00A47AC4" w:rsidP="00014A73">
      <w:pPr>
        <w:spacing w:after="0" w:line="360" w:lineRule="auto"/>
        <w:jc w:val="both"/>
        <w:rPr>
          <w:rFonts w:ascii="Times New Roman" w:hAnsi="Times New Roman" w:cs="Times New Roman"/>
          <w:sz w:val="24"/>
          <w:szCs w:val="24"/>
        </w:rPr>
      </w:pPr>
    </w:p>
    <w:p w:rsidR="00A47AC4" w:rsidRDefault="00A47AC4" w:rsidP="00014A7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23238C" w:rsidTr="0023238C">
        <w:tc>
          <w:tcPr>
            <w:tcW w:w="9778" w:type="dxa"/>
          </w:tcPr>
          <w:p w:rsidR="0023238C" w:rsidRDefault="0023238C" w:rsidP="0023238C">
            <w:pPr>
              <w:pStyle w:val="Paragrafoelenco"/>
              <w:spacing w:line="360" w:lineRule="auto"/>
              <w:ind w:left="0"/>
              <w:jc w:val="center"/>
              <w:rPr>
                <w:rFonts w:ascii="Times New Roman" w:hAnsi="Times New Roman" w:cs="Times New Roman"/>
                <w:b/>
                <w:sz w:val="28"/>
                <w:szCs w:val="28"/>
              </w:rPr>
            </w:pPr>
            <w:r w:rsidRPr="0023238C">
              <w:rPr>
                <w:rFonts w:ascii="Times New Roman" w:hAnsi="Times New Roman" w:cs="Times New Roman"/>
                <w:b/>
                <w:sz w:val="28"/>
                <w:szCs w:val="28"/>
              </w:rPr>
              <w:lastRenderedPageBreak/>
              <w:t>TEST SIEROLOGICI</w:t>
            </w:r>
          </w:p>
          <w:p w:rsidR="0023238C" w:rsidRPr="0023238C" w:rsidRDefault="0023238C" w:rsidP="0023238C">
            <w:pPr>
              <w:spacing w:line="360" w:lineRule="auto"/>
              <w:jc w:val="center"/>
              <w:rPr>
                <w:rFonts w:ascii="Times New Roman" w:hAnsi="Times New Roman" w:cs="Times New Roman"/>
                <w:b/>
                <w:sz w:val="24"/>
                <w:szCs w:val="24"/>
              </w:rPr>
            </w:pPr>
            <w:r w:rsidRPr="0023238C">
              <w:rPr>
                <w:rFonts w:ascii="Times New Roman" w:hAnsi="Times New Roman" w:cs="Times New Roman"/>
                <w:sz w:val="24"/>
                <w:szCs w:val="24"/>
              </w:rPr>
              <w:t>Nota interministeriale n. 8722 del 07/08/2020 DGSISS-MDS-P</w:t>
            </w:r>
          </w:p>
        </w:tc>
      </w:tr>
    </w:tbl>
    <w:p w:rsidR="0023238C" w:rsidRDefault="0023238C" w:rsidP="00014A73">
      <w:pPr>
        <w:spacing w:after="0" w:line="360" w:lineRule="auto"/>
        <w:jc w:val="both"/>
        <w:rPr>
          <w:rFonts w:ascii="Times New Roman" w:hAnsi="Times New Roman" w:cs="Times New Roman"/>
          <w:sz w:val="24"/>
          <w:szCs w:val="24"/>
        </w:rPr>
      </w:pPr>
    </w:p>
    <w:p w:rsidR="0023238C" w:rsidRPr="00A47AC4" w:rsidRDefault="00A47AC4" w:rsidP="00A47A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Ministero della Salute</w:t>
      </w:r>
      <w:r w:rsidR="00BF33DE">
        <w:rPr>
          <w:rFonts w:ascii="Times New Roman" w:hAnsi="Times New Roman" w:cs="Times New Roman"/>
          <w:sz w:val="24"/>
          <w:szCs w:val="24"/>
        </w:rPr>
        <w:t xml:space="preserve"> </w:t>
      </w:r>
      <w:r>
        <w:rPr>
          <w:rFonts w:ascii="Times New Roman" w:hAnsi="Times New Roman" w:cs="Times New Roman"/>
          <w:sz w:val="24"/>
          <w:szCs w:val="24"/>
        </w:rPr>
        <w:t xml:space="preserve">con </w:t>
      </w:r>
      <w:proofErr w:type="gramStart"/>
      <w:r>
        <w:rPr>
          <w:rFonts w:ascii="Times New Roman" w:hAnsi="Times New Roman" w:cs="Times New Roman"/>
          <w:sz w:val="24"/>
          <w:szCs w:val="24"/>
        </w:rPr>
        <w:t>nota  n.</w:t>
      </w:r>
      <w:proofErr w:type="gramEnd"/>
      <w:r>
        <w:rPr>
          <w:rFonts w:ascii="Times New Roman" w:hAnsi="Times New Roman" w:cs="Times New Roman"/>
          <w:sz w:val="24"/>
          <w:szCs w:val="24"/>
        </w:rPr>
        <w:t xml:space="preserve"> 8722 del 7 agosto 2020 ha diramato gli indirizzi operativi per l’effettuazione su base volontaria dei test sierologici sul personale docente e non docente delle scuole pubbliche e private nell’intero territorio nazionale, con l’allegato documento tecnico “Sistema Tessera Sanitaria”. </w:t>
      </w:r>
      <w:r w:rsidR="0023238C" w:rsidRPr="00A47AC4">
        <w:rPr>
          <w:rFonts w:ascii="Times New Roman" w:hAnsi="Times New Roman" w:cs="Times New Roman"/>
          <w:sz w:val="24"/>
          <w:szCs w:val="24"/>
        </w:rPr>
        <w:t xml:space="preserve">Al fine di consentire l’accesso allo screening al numero più alto possibile di lavoratori aventi diritto, la durata del periodo di esecuzione dei test sierologici al personale docente e non docente delle scuole pubbliche e private nell’intero territorio nazionale </w:t>
      </w:r>
      <w:r w:rsidRPr="00A47AC4">
        <w:rPr>
          <w:rFonts w:ascii="Times New Roman" w:hAnsi="Times New Roman" w:cs="Times New Roman"/>
          <w:sz w:val="24"/>
          <w:szCs w:val="24"/>
        </w:rPr>
        <w:t xml:space="preserve">è stato differito </w:t>
      </w:r>
      <w:r w:rsidR="0023238C" w:rsidRPr="00A47AC4">
        <w:rPr>
          <w:rFonts w:ascii="Times New Roman" w:hAnsi="Times New Roman" w:cs="Times New Roman"/>
          <w:sz w:val="24"/>
          <w:szCs w:val="24"/>
        </w:rPr>
        <w:t>“sino al giovedì precedente l’inizio delle attività didattiche nelle singole Regioni”.</w:t>
      </w:r>
    </w:p>
    <w:p w:rsidR="0023238C" w:rsidRPr="00014A73" w:rsidRDefault="0023238C" w:rsidP="00014A7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 xml:space="preserve">INDICAZIONI OPERATIVE PER LA GESTIONE DI CASI E FOCOLAI DI SARS-COV-2 NELLE SCUOLE E NEI SERVIZI EDUCATIVI DELL’INFANZIA. </w:t>
            </w:r>
          </w:p>
          <w:p w:rsidR="003B7854" w:rsidRPr="00E8612D" w:rsidRDefault="003B7854" w:rsidP="00711ABA">
            <w:pPr>
              <w:pStyle w:val="Paragrafoelenco"/>
              <w:spacing w:line="360" w:lineRule="auto"/>
              <w:ind w:left="0"/>
              <w:jc w:val="center"/>
              <w:rPr>
                <w:sz w:val="28"/>
                <w:szCs w:val="28"/>
              </w:rPr>
            </w:pPr>
            <w:r w:rsidRPr="00711ABA">
              <w:rPr>
                <w:rFonts w:ascii="Times New Roman" w:hAnsi="Times New Roman" w:cs="Times New Roman"/>
                <w:sz w:val="24"/>
                <w:szCs w:val="24"/>
              </w:rPr>
              <w:t>Rapporto IIS COVID 19 n. 58/2020 del 21/08/2020 (Allegato 1)</w:t>
            </w:r>
          </w:p>
        </w:tc>
      </w:tr>
    </w:tbl>
    <w:p w:rsidR="00380287" w:rsidRPr="00AD3E63" w:rsidRDefault="00380287" w:rsidP="00AD3E63">
      <w:pPr>
        <w:spacing w:line="360" w:lineRule="auto"/>
        <w:ind w:left="-567"/>
        <w:jc w:val="both"/>
        <w:rPr>
          <w:rFonts w:ascii="Times New Roman" w:hAnsi="Times New Roman" w:cs="Times New Roman"/>
          <w:sz w:val="24"/>
          <w:szCs w:val="24"/>
        </w:rPr>
      </w:pPr>
    </w:p>
    <w:p w:rsidR="003B7854" w:rsidRDefault="00A47AC4" w:rsidP="00AD3E63">
      <w:pPr>
        <w:spacing w:line="360" w:lineRule="auto"/>
        <w:jc w:val="both"/>
        <w:rPr>
          <w:rFonts w:ascii="Times New Roman" w:hAnsi="Times New Roman" w:cs="Times New Roman"/>
          <w:sz w:val="24"/>
          <w:szCs w:val="24"/>
        </w:rPr>
      </w:pPr>
      <w:r w:rsidRPr="00AD3E63">
        <w:rPr>
          <w:rFonts w:ascii="Times New Roman" w:hAnsi="Times New Roman" w:cs="Times New Roman"/>
          <w:noProof/>
          <w:sz w:val="24"/>
          <w:szCs w:val="24"/>
          <w:lang w:eastAsia="it-IT"/>
        </w:rPr>
        <w:drawing>
          <wp:inline distT="0" distB="0" distL="0" distR="0" wp14:anchorId="1F7BEEE7" wp14:editId="7088D627">
            <wp:extent cx="5831908" cy="40576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2170" t="21159" r="21789" b="13334"/>
                    <a:stretch/>
                  </pic:blipFill>
                  <pic:spPr bwMode="auto">
                    <a:xfrm>
                      <a:off x="0" y="0"/>
                      <a:ext cx="5848152" cy="406895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lastRenderedPageBreak/>
              <w:t>Indicazioni specifiche per la refezione scolastica</w:t>
            </w:r>
          </w:p>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A.S. 2020/2021- Regione Puglia</w:t>
            </w:r>
          </w:p>
          <w:p w:rsidR="003B7854" w:rsidRDefault="003B7854" w:rsidP="00E8612D">
            <w:pPr>
              <w:pStyle w:val="Paragrafoelenco"/>
              <w:jc w:val="center"/>
              <w:rPr>
                <w:rFonts w:ascii="CIDFont+F8" w:hAnsi="CIDFont+F8" w:cs="CIDFont+F8"/>
                <w:b/>
                <w:sz w:val="28"/>
                <w:szCs w:val="28"/>
              </w:rPr>
            </w:pPr>
          </w:p>
          <w:p w:rsidR="003B7854" w:rsidRPr="00E8612D" w:rsidRDefault="00A25937" w:rsidP="00711ABA">
            <w:pPr>
              <w:pStyle w:val="Paragrafoelenco"/>
              <w:spacing w:line="360" w:lineRule="auto"/>
              <w:ind w:left="0"/>
              <w:jc w:val="center"/>
              <w:rPr>
                <w:rFonts w:ascii="CIDFont+F8" w:hAnsi="CIDFont+F8" w:cs="CIDFont+F8"/>
                <w:sz w:val="28"/>
                <w:szCs w:val="28"/>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Regione Puglia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A00/1522751 del 14/08/2020</w:t>
            </w:r>
          </w:p>
        </w:tc>
      </w:tr>
    </w:tbl>
    <w:p w:rsidR="000906C1" w:rsidRPr="00AD3E63" w:rsidRDefault="00F35CFC" w:rsidP="00A47AC4">
      <w:pPr>
        <w:spacing w:line="360" w:lineRule="auto"/>
        <w:jc w:val="both"/>
        <w:rPr>
          <w:rFonts w:ascii="Times New Roman" w:hAnsi="Times New Roman" w:cs="Times New Roman"/>
          <w:b/>
          <w:sz w:val="24"/>
          <w:szCs w:val="24"/>
        </w:rPr>
      </w:pPr>
      <w:r w:rsidRPr="00AD3E63">
        <w:rPr>
          <w:rFonts w:ascii="Times New Roman" w:hAnsi="Times New Roman" w:cs="Times New Roman"/>
          <w:sz w:val="24"/>
          <w:szCs w:val="24"/>
        </w:rPr>
        <w:t xml:space="preserve"> </w:t>
      </w:r>
      <w:r w:rsidR="000906C1" w:rsidRPr="00AD3E63">
        <w:rPr>
          <w:rFonts w:ascii="Times New Roman" w:hAnsi="Times New Roman" w:cs="Times New Roman"/>
          <w:sz w:val="24"/>
          <w:szCs w:val="24"/>
        </w:rPr>
        <w:t>-</w:t>
      </w:r>
      <w:r w:rsidR="000906C1" w:rsidRPr="00AD3E63">
        <w:rPr>
          <w:rFonts w:ascii="Times New Roman" w:hAnsi="Times New Roman" w:cs="Times New Roman"/>
          <w:b/>
          <w:sz w:val="24"/>
          <w:szCs w:val="24"/>
        </w:rPr>
        <w:t>Gestione locali mensa</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Garantire la distanza di sicurezza di almeno 1 metro ed areazione frequente dei locali;</w:t>
      </w:r>
    </w:p>
    <w:p w:rsidR="000906C1" w:rsidRPr="00AD3E63"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c</w:t>
      </w:r>
      <w:r w:rsidR="000906C1" w:rsidRPr="00AD3E63">
        <w:rPr>
          <w:rFonts w:ascii="Times New Roman" w:hAnsi="Times New Roman" w:cs="Times New Roman"/>
          <w:sz w:val="24"/>
          <w:szCs w:val="24"/>
        </w:rPr>
        <w:t>reare percorsi obbligati unidirezionali per garantire un flusso ordinato;</w:t>
      </w:r>
    </w:p>
    <w:p w:rsidR="000906C1" w:rsidRPr="00AD3E63"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w:t>
      </w:r>
      <w:r w:rsidR="000906C1" w:rsidRPr="00AD3E63">
        <w:rPr>
          <w:rFonts w:ascii="Times New Roman" w:hAnsi="Times New Roman" w:cs="Times New Roman"/>
          <w:sz w:val="24"/>
          <w:szCs w:val="24"/>
        </w:rPr>
        <w:t>a somministrazione dei pasti può avvenire nei locali refettorio o in altri spazi come le aule;</w:t>
      </w:r>
    </w:p>
    <w:p w:rsidR="000906C1" w:rsidRPr="00AD3E63"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a</w:t>
      </w:r>
      <w:r w:rsidR="000906C1" w:rsidRPr="00AD3E63">
        <w:rPr>
          <w:rFonts w:ascii="Times New Roman" w:hAnsi="Times New Roman" w:cs="Times New Roman"/>
          <w:sz w:val="24"/>
          <w:szCs w:val="24"/>
        </w:rPr>
        <w:t>l fine di evitare l’affollamento, è po</w:t>
      </w:r>
      <w:r w:rsidRPr="00AD3E63">
        <w:rPr>
          <w:rFonts w:ascii="Times New Roman" w:hAnsi="Times New Roman" w:cs="Times New Roman"/>
          <w:sz w:val="24"/>
          <w:szCs w:val="24"/>
        </w:rPr>
        <w:t>ssibile prevedere 2 o più turni.</w:t>
      </w:r>
    </w:p>
    <w:p w:rsidR="000906C1"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M</w:t>
      </w:r>
      <w:r w:rsidR="000906C1" w:rsidRPr="00AD3E63">
        <w:rPr>
          <w:rFonts w:ascii="Times New Roman" w:hAnsi="Times New Roman" w:cs="Times New Roman"/>
          <w:sz w:val="24"/>
          <w:szCs w:val="24"/>
        </w:rPr>
        <w:t xml:space="preserve">isure straordinarie finalizzate a garantire il rispetto delle indicazioni nonché evitare il rischio di contagio: garantire idoneo microclima, garantire la distribuzione di distributori di gel/spray disinfettanti, evitare la condivisione dell’utilizzo di posate e bicchieri da parte di più bambini o ragazzi. </w:t>
      </w:r>
    </w:p>
    <w:p w:rsidR="00E8612D" w:rsidRPr="00AD3E63" w:rsidRDefault="00E8612D" w:rsidP="00AD3E63">
      <w:pPr>
        <w:pStyle w:val="Paragrafoelenco"/>
        <w:spacing w:line="360" w:lineRule="auto"/>
        <w:ind w:left="0"/>
        <w:jc w:val="both"/>
        <w:rPr>
          <w:rFonts w:ascii="Times New Roman" w:hAnsi="Times New Roman" w:cs="Times New Roman"/>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-Norme igieniche e precauzioni nella somministrazione degli alimenti in classe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In caso di spazio insufficiente nei locali mensa, è possibile adottare soluzioni alternative (per es. aule didattiche) con le seguenti indicazioni: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presenza nel menù, se gradita, di piatto unico;</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utilizzo di piatto multiscomparto;</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areazione dei locali prima e dopo la somministrazione dei pasti;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sporzionamento da parte degli addetti, in aree attrezzate e nel rispetto delle norme igienico sanitarie;</w:t>
      </w:r>
    </w:p>
    <w:p w:rsidR="00F35CFC" w:rsidRPr="00AD3E63" w:rsidRDefault="000906C1" w:rsidP="003B7854">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opportuno l’uso di carrelli termici nei casi in cui l’area di sporzionamento sia distante dallo spazio mensa;</w:t>
      </w:r>
      <w:r w:rsidR="003B7854">
        <w:rPr>
          <w:rFonts w:ascii="Times New Roman" w:hAnsi="Times New Roman" w:cs="Times New Roman"/>
          <w:sz w:val="24"/>
          <w:szCs w:val="24"/>
        </w:rPr>
        <w:t xml:space="preserve"> </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 condimenti (sale, olio, aceto, formaggio) sono conservati nei locali mensa ed utilizzati dal personale addetto che provvederà ad effettuare il condimento se richiesto;</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la pulizia dei banchi deve essere effettuata con detergente neutro seguito dalla disinfezione;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opportuno l’uso di tovagliette monouso o lavabili e disinfettabili.</w:t>
      </w:r>
    </w:p>
    <w:p w:rsidR="005B56EC" w:rsidRDefault="005B56EC" w:rsidP="00AD3E63">
      <w:pPr>
        <w:pStyle w:val="Paragrafoelenco"/>
        <w:spacing w:line="360" w:lineRule="auto"/>
        <w:ind w:left="0"/>
        <w:jc w:val="both"/>
        <w:rPr>
          <w:rFonts w:ascii="Times New Roman" w:hAnsi="Times New Roman" w:cs="Times New Roman"/>
          <w:b/>
          <w:sz w:val="24"/>
          <w:szCs w:val="24"/>
        </w:rPr>
      </w:pPr>
    </w:p>
    <w:p w:rsidR="0023238C" w:rsidRDefault="0023238C" w:rsidP="00AD3E63">
      <w:pPr>
        <w:pStyle w:val="Paragrafoelenco"/>
        <w:spacing w:line="360" w:lineRule="auto"/>
        <w:ind w:left="0"/>
        <w:jc w:val="both"/>
        <w:rPr>
          <w:rFonts w:ascii="Times New Roman" w:hAnsi="Times New Roman" w:cs="Times New Roman"/>
          <w:b/>
          <w:sz w:val="24"/>
          <w:szCs w:val="24"/>
        </w:rPr>
      </w:pPr>
    </w:p>
    <w:p w:rsidR="00A47AC4" w:rsidRDefault="00A47AC4" w:rsidP="00AD3E63">
      <w:pPr>
        <w:pStyle w:val="Paragrafoelenco"/>
        <w:spacing w:line="360" w:lineRule="auto"/>
        <w:ind w:left="0"/>
        <w:jc w:val="both"/>
        <w:rPr>
          <w:rFonts w:ascii="Times New Roman" w:hAnsi="Times New Roman" w:cs="Times New Roman"/>
          <w:b/>
          <w:sz w:val="24"/>
          <w:szCs w:val="24"/>
        </w:rPr>
      </w:pPr>
    </w:p>
    <w:p w:rsidR="00A47AC4" w:rsidRDefault="00A47AC4" w:rsidP="00AD3E63">
      <w:pPr>
        <w:pStyle w:val="Paragrafoelenco"/>
        <w:spacing w:line="360" w:lineRule="auto"/>
        <w:ind w:left="0"/>
        <w:jc w:val="both"/>
        <w:rPr>
          <w:rFonts w:ascii="Times New Roman" w:hAnsi="Times New Roman" w:cs="Times New Roman"/>
          <w:b/>
          <w:sz w:val="24"/>
          <w:szCs w:val="24"/>
        </w:rPr>
      </w:pPr>
    </w:p>
    <w:p w:rsidR="00A47AC4" w:rsidRDefault="00A47AC4" w:rsidP="00AD3E63">
      <w:pPr>
        <w:pStyle w:val="Paragrafoelenco"/>
        <w:spacing w:line="360" w:lineRule="auto"/>
        <w:ind w:left="0"/>
        <w:jc w:val="both"/>
        <w:rPr>
          <w:rFonts w:ascii="Times New Roman" w:hAnsi="Times New Roman" w:cs="Times New Roman"/>
          <w:b/>
          <w:sz w:val="24"/>
          <w:szCs w:val="24"/>
        </w:rPr>
      </w:pPr>
    </w:p>
    <w:p w:rsidR="0023238C" w:rsidRDefault="0023238C"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lastRenderedPageBreak/>
        <w:t>-Pulizia e disinfezione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Gli operatori delle mense scolastiche, devono assicurare il rispetto di buone norme igienico–sanitarie ed assicurare la pulizia e disinfezione come richiesto dalla </w:t>
      </w:r>
      <w:proofErr w:type="gramStart"/>
      <w:r w:rsidRPr="00AD3E63">
        <w:rPr>
          <w:rFonts w:ascii="Times New Roman" w:hAnsi="Times New Roman" w:cs="Times New Roman"/>
          <w:sz w:val="24"/>
          <w:szCs w:val="24"/>
        </w:rPr>
        <w:t>normativa  e</w:t>
      </w:r>
      <w:proofErr w:type="gramEnd"/>
      <w:r w:rsidRPr="00AD3E63">
        <w:rPr>
          <w:rFonts w:ascii="Times New Roman" w:hAnsi="Times New Roman" w:cs="Times New Roman"/>
          <w:sz w:val="24"/>
          <w:szCs w:val="24"/>
        </w:rPr>
        <w:t xml:space="preserve"> come definito nei manuali  di buona prassi igienica di settore (GHP) e nei piani HACCP.</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In caso di distributori automatici occorre garantire la pulizia giornaliera delle tastiere nonché il ricambio dell’aria dove sono presenti i distributori.</w:t>
      </w: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-Precauzioni igieniche personali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Tutti gli operatori del settore alimentare devono garantire il rispetto delle misure igieniche previste nel piano di autocontrollo, in particolare il lavaggio frequente e adeguato delle mani con il sapone.</w:t>
      </w: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-Utilizzo dei guanti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Gli operatori del settore, possono usare guanti adatti al contatto con alimenti. L’utilizzo di tali guanti, non sostituisce il corretto lavaggio delle mani. I guanti devono essere cambiati frequentemente e dopo aver svolto attività non legate agli alimenti.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-Utilizzo di mascherine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Le mascherine devono essere utilizzate negli ambienti destinati alla manipolazione di alimenti, in fase di distribuzione e somministrazione degli alimenti in quanto costituiscono un adeguato strumento di prevenzione. </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-Misure restrittive per l’ingresso di personale esterno nei locali mensa</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L’accesso ai locali di consumo del pasto è consentito solo al personale preposto. </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sospesa ogni attività dei componenti della Commissione Mensa che comporta l’accesso ai locali mensa.</w:t>
      </w:r>
    </w:p>
    <w:p w:rsidR="00FE33E1" w:rsidRPr="00AD3E63" w:rsidRDefault="00FE33E1"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-Formazione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In fase epidemica, l’adesione scrupolosa alle buone pratiche igieniche deve essere rafforzata anche con attività di formazione/training per ridurre il rischio di contaminazione. Con il Regolamento Regionale n° 5 del 15/05/</w:t>
      </w:r>
      <w:proofErr w:type="gramStart"/>
      <w:r w:rsidRPr="00AD3E63">
        <w:rPr>
          <w:rFonts w:ascii="Times New Roman" w:hAnsi="Times New Roman" w:cs="Times New Roman"/>
          <w:sz w:val="24"/>
          <w:szCs w:val="24"/>
        </w:rPr>
        <w:t>2008 ”Organizzazione</w:t>
      </w:r>
      <w:proofErr w:type="gramEnd"/>
      <w:r w:rsidRPr="00AD3E63">
        <w:rPr>
          <w:rFonts w:ascii="Times New Roman" w:hAnsi="Times New Roman" w:cs="Times New Roman"/>
          <w:sz w:val="24"/>
          <w:szCs w:val="24"/>
        </w:rPr>
        <w:t xml:space="preserve"> dei corsi di formazione e di aggiornamento del personale alimentarista” ai sensi dell’art. 4  della legge regionale n° 22  del 24/07/2007, sono state definite le modalità  per l’organizzazione dei corsi di formazione e aggiornamento in materia di igiene degli alimenti per gli OSA. Quanto alla </w:t>
      </w:r>
      <w:proofErr w:type="gramStart"/>
      <w:r w:rsidRPr="00AD3E63">
        <w:rPr>
          <w:rFonts w:ascii="Times New Roman" w:hAnsi="Times New Roman" w:cs="Times New Roman"/>
          <w:sz w:val="24"/>
          <w:szCs w:val="24"/>
        </w:rPr>
        <w:t>formazione  per</w:t>
      </w:r>
      <w:proofErr w:type="gramEnd"/>
      <w:r w:rsidRPr="00AD3E63">
        <w:rPr>
          <w:rFonts w:ascii="Times New Roman" w:hAnsi="Times New Roman" w:cs="Times New Roman"/>
          <w:sz w:val="24"/>
          <w:szCs w:val="24"/>
        </w:rPr>
        <w:t xml:space="preserve"> gli operatori del settore che </w:t>
      </w:r>
      <w:r w:rsidRPr="00AD3E63">
        <w:rPr>
          <w:rFonts w:ascii="Times New Roman" w:hAnsi="Times New Roman" w:cs="Times New Roman"/>
          <w:sz w:val="24"/>
          <w:szCs w:val="24"/>
        </w:rPr>
        <w:lastRenderedPageBreak/>
        <w:t xml:space="preserve">producono, trasformano e distribuiscono alimenti bevande per soggetti allergici, si fa riferimento alla D.G.R. n° 2277 del 21/12/2017. </w:t>
      </w:r>
    </w:p>
    <w:p w:rsidR="00FE33E1" w:rsidRPr="00AD3E63" w:rsidRDefault="00FE33E1" w:rsidP="00AD3E63">
      <w:pPr>
        <w:pStyle w:val="Paragrafoelenco"/>
        <w:spacing w:line="360" w:lineRule="auto"/>
        <w:ind w:left="0"/>
        <w:jc w:val="both"/>
        <w:rPr>
          <w:rFonts w:ascii="Times New Roman" w:hAnsi="Times New Roman" w:cs="Times New Roman"/>
          <w:sz w:val="24"/>
          <w:szCs w:val="24"/>
        </w:rPr>
      </w:pPr>
    </w:p>
    <w:p w:rsidR="003B7854" w:rsidRPr="00AD3E63" w:rsidRDefault="00F35CF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                                                                                                     </w:t>
      </w: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PIANIFICAZIONE DELLE ATTIVITÀ SCOLASTICHE, EDUCATIVE E FORMATIVE</w:t>
            </w:r>
          </w:p>
          <w:p w:rsidR="003B7854" w:rsidRDefault="003B7854" w:rsidP="00711ABA">
            <w:pPr>
              <w:pStyle w:val="Paragrafoelenco"/>
              <w:spacing w:line="360" w:lineRule="auto"/>
              <w:ind w:left="0"/>
              <w:jc w:val="center"/>
              <w:rPr>
                <w:rFonts w:ascii="Times New Roman" w:hAnsi="Times New Roman" w:cs="Times New Roman"/>
                <w:sz w:val="24"/>
                <w:szCs w:val="24"/>
              </w:rPr>
            </w:pPr>
            <w:r w:rsidRPr="00711ABA">
              <w:rPr>
                <w:rFonts w:ascii="Times New Roman" w:hAnsi="Times New Roman" w:cs="Times New Roman"/>
                <w:sz w:val="24"/>
                <w:szCs w:val="24"/>
              </w:rPr>
              <w:t>nota AOOGABMI prot. n. 39  del 26/06/2020</w:t>
            </w:r>
          </w:p>
        </w:tc>
      </w:tr>
    </w:tbl>
    <w:p w:rsidR="00DB3B4C" w:rsidRPr="00AD3E63" w:rsidRDefault="00DB3B4C" w:rsidP="00AD3E63">
      <w:pPr>
        <w:pStyle w:val="Paragrafoelenco"/>
        <w:spacing w:line="360" w:lineRule="auto"/>
        <w:ind w:left="0"/>
        <w:jc w:val="both"/>
        <w:rPr>
          <w:rFonts w:ascii="Times New Roman" w:hAnsi="Times New Roman" w:cs="Times New Roman"/>
          <w:sz w:val="24"/>
          <w:szCs w:val="24"/>
        </w:rPr>
      </w:pPr>
    </w:p>
    <w:p w:rsidR="00DB3B4C" w:rsidRPr="00AD3E63" w:rsidRDefault="00DB3B4C" w:rsidP="00AD3E63">
      <w:pPr>
        <w:pStyle w:val="Default"/>
        <w:spacing w:line="360" w:lineRule="auto"/>
        <w:jc w:val="both"/>
        <w:rPr>
          <w:rFonts w:ascii="Times New Roman" w:hAnsi="Times New Roman" w:cs="Times New Roman"/>
          <w:b/>
        </w:rPr>
      </w:pPr>
      <w:r w:rsidRPr="00AD3E63">
        <w:rPr>
          <w:rFonts w:ascii="Times New Roman" w:hAnsi="Times New Roman" w:cs="Times New Roman"/>
          <w:b/>
          <w:bCs/>
        </w:rPr>
        <w:t xml:space="preserve">Piano scuola 2020-2021 </w:t>
      </w:r>
    </w:p>
    <w:p w:rsidR="00DB3B4C" w:rsidRPr="00AD3E63" w:rsidRDefault="00DB3B4C"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bCs/>
          <w:sz w:val="24"/>
          <w:szCs w:val="24"/>
        </w:rPr>
        <w:t>Documento per la pianificazione delle attività scolastiche, educative e formative in tutte le Istituzioni del Sistema nazionale di Istruzione.</w:t>
      </w:r>
    </w:p>
    <w:p w:rsidR="00DB3B4C" w:rsidRPr="00AD3E63" w:rsidRDefault="00DB3B4C" w:rsidP="00AD3E63">
      <w:pPr>
        <w:autoSpaceDE w:val="0"/>
        <w:autoSpaceDN w:val="0"/>
        <w:adjustRightInd w:val="0"/>
        <w:spacing w:after="0" w:line="360" w:lineRule="auto"/>
        <w:rPr>
          <w:rFonts w:ascii="Times New Roman" w:hAnsi="Times New Roman" w:cs="Times New Roman"/>
          <w:sz w:val="24"/>
          <w:szCs w:val="24"/>
        </w:rPr>
      </w:pPr>
    </w:p>
    <w:p w:rsidR="00DB3B4C" w:rsidRDefault="00161B0B" w:rsidP="00AD3E63">
      <w:pPr>
        <w:autoSpaceDE w:val="0"/>
        <w:autoSpaceDN w:val="0"/>
        <w:adjustRightInd w:val="0"/>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L</w:t>
      </w:r>
      <w:r w:rsidR="00DB3B4C" w:rsidRPr="00AD3E63">
        <w:rPr>
          <w:rFonts w:ascii="Times New Roman" w:hAnsi="Times New Roman" w:cs="Times New Roman"/>
          <w:sz w:val="24"/>
          <w:szCs w:val="24"/>
        </w:rPr>
        <w:t xml:space="preserve">’emergenza sanitaria da SARS-CoV-2 </w:t>
      </w:r>
      <w:r w:rsidRPr="00AD3E63">
        <w:rPr>
          <w:rFonts w:ascii="Times New Roman" w:hAnsi="Times New Roman" w:cs="Times New Roman"/>
          <w:sz w:val="24"/>
          <w:szCs w:val="24"/>
        </w:rPr>
        <w:t xml:space="preserve">suggerisce </w:t>
      </w:r>
      <w:r w:rsidR="00DB3B4C" w:rsidRPr="00AD3E63">
        <w:rPr>
          <w:rFonts w:ascii="Times New Roman" w:hAnsi="Times New Roman" w:cs="Times New Roman"/>
          <w:sz w:val="24"/>
          <w:szCs w:val="24"/>
        </w:rPr>
        <w:t>una riflessione organizzativa e didattica in grado, di non disperdere quanto le scuole sono riuscite a mettere in atto, valoriz</w:t>
      </w:r>
      <w:r w:rsidRPr="00AD3E63">
        <w:rPr>
          <w:rFonts w:ascii="Times New Roman" w:hAnsi="Times New Roman" w:cs="Times New Roman"/>
          <w:sz w:val="24"/>
          <w:szCs w:val="24"/>
        </w:rPr>
        <w:t>zando gli ambiti dell’autonomia scolastica.</w:t>
      </w:r>
    </w:p>
    <w:p w:rsidR="00711ABA" w:rsidRDefault="00711ABA" w:rsidP="00AD3E63">
      <w:pPr>
        <w:autoSpaceDE w:val="0"/>
        <w:autoSpaceDN w:val="0"/>
        <w:adjustRightInd w:val="0"/>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711ABA" w:rsidRDefault="003B7854" w:rsidP="00711ABA">
            <w:pPr>
              <w:pStyle w:val="Paragrafoelenco"/>
              <w:spacing w:line="360" w:lineRule="auto"/>
              <w:ind w:left="0"/>
              <w:jc w:val="center"/>
              <w:rPr>
                <w:rFonts w:ascii="Times New Roman" w:hAnsi="Times New Roman" w:cs="Times New Roman"/>
                <w:b/>
                <w:sz w:val="28"/>
                <w:szCs w:val="28"/>
              </w:rPr>
            </w:pPr>
            <w:r w:rsidRPr="00711ABA">
              <w:rPr>
                <w:rFonts w:ascii="Times New Roman" w:hAnsi="Times New Roman" w:cs="Times New Roman"/>
                <w:b/>
                <w:sz w:val="28"/>
                <w:szCs w:val="28"/>
              </w:rPr>
              <w:t xml:space="preserve">Forme di flessibilità derivanti </w:t>
            </w:r>
            <w:r w:rsidR="00711ABA">
              <w:rPr>
                <w:rFonts w:ascii="Times New Roman" w:hAnsi="Times New Roman" w:cs="Times New Roman"/>
                <w:b/>
                <w:sz w:val="28"/>
                <w:szCs w:val="28"/>
              </w:rPr>
              <w:t>dallo strumento dell’Autonomia</w:t>
            </w:r>
          </w:p>
        </w:tc>
      </w:tr>
    </w:tbl>
    <w:p w:rsidR="003B7854" w:rsidRPr="00AD3E63" w:rsidRDefault="003B7854" w:rsidP="00AD3E63">
      <w:pPr>
        <w:autoSpaceDE w:val="0"/>
        <w:autoSpaceDN w:val="0"/>
        <w:adjustRightInd w:val="0"/>
        <w:spacing w:after="0" w:line="360" w:lineRule="auto"/>
        <w:jc w:val="both"/>
        <w:rPr>
          <w:rFonts w:ascii="Times New Roman" w:hAnsi="Times New Roman" w:cs="Times New Roman"/>
          <w:sz w:val="24"/>
          <w:szCs w:val="24"/>
        </w:rPr>
      </w:pP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una </w:t>
      </w:r>
      <w:r w:rsidRPr="00AD3E63">
        <w:rPr>
          <w:rFonts w:ascii="Times New Roman" w:hAnsi="Times New Roman" w:cs="Times New Roman"/>
          <w:b/>
          <w:sz w:val="24"/>
          <w:szCs w:val="24"/>
        </w:rPr>
        <w:t>riconfigurazione del gruppo classe in più gruppi</w:t>
      </w:r>
      <w:r w:rsidRPr="00AD3E63">
        <w:rPr>
          <w:rFonts w:ascii="Times New Roman" w:hAnsi="Times New Roman" w:cs="Times New Roman"/>
          <w:sz w:val="24"/>
          <w:szCs w:val="24"/>
        </w:rPr>
        <w:t xml:space="preserve"> di apprendimento; </w:t>
      </w: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b/>
          <w:sz w:val="24"/>
          <w:szCs w:val="24"/>
        </w:rPr>
        <w:t>- l'articolazione modulare di gruppi di alunni</w:t>
      </w:r>
      <w:r w:rsidRPr="00AD3E63">
        <w:rPr>
          <w:rFonts w:ascii="Times New Roman" w:hAnsi="Times New Roman" w:cs="Times New Roman"/>
          <w:sz w:val="24"/>
          <w:szCs w:val="24"/>
        </w:rPr>
        <w:t xml:space="preserve"> provenienti dalla stessa o da diverse classi o da diversi anni di corso; </w:t>
      </w: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una </w:t>
      </w:r>
      <w:r w:rsidRPr="00AD3E63">
        <w:rPr>
          <w:rFonts w:ascii="Times New Roman" w:hAnsi="Times New Roman" w:cs="Times New Roman"/>
          <w:b/>
          <w:sz w:val="24"/>
          <w:szCs w:val="24"/>
        </w:rPr>
        <w:t>frequenza scolastica in turni differenziati</w:t>
      </w:r>
      <w:r w:rsidRPr="00AD3E63">
        <w:rPr>
          <w:rFonts w:ascii="Times New Roman" w:hAnsi="Times New Roman" w:cs="Times New Roman"/>
          <w:sz w:val="24"/>
          <w:szCs w:val="24"/>
        </w:rPr>
        <w:t xml:space="preserve">, anche variando l’applicazione delle soluzioni in relazione alle fasce di età degli alunni e degli studenti nei diversi gradi scolastici; </w:t>
      </w:r>
    </w:p>
    <w:p w:rsidR="00BC4B5A"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per le scuole secondarie di II grado, una </w:t>
      </w:r>
      <w:r w:rsidRPr="00AD3E63">
        <w:rPr>
          <w:rFonts w:ascii="Times New Roman" w:hAnsi="Times New Roman" w:cs="Times New Roman"/>
          <w:b/>
          <w:sz w:val="24"/>
          <w:szCs w:val="24"/>
        </w:rPr>
        <w:t>fruizione per gli studenti</w:t>
      </w: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opportunamente pianificata, di attività didattica in presenza e, in via complementare, didattica digitale integrata</w:t>
      </w:r>
      <w:r w:rsidRPr="00AD3E63">
        <w:rPr>
          <w:rFonts w:ascii="Times New Roman" w:hAnsi="Times New Roman" w:cs="Times New Roman"/>
          <w:sz w:val="24"/>
          <w:szCs w:val="24"/>
        </w:rPr>
        <w:t xml:space="preserve">, ove le condizioni di contesto la rendano opzione preferibile ovvero le opportunità tecnologiche, l’età e le competenze degli studenti lo consentano; </w:t>
      </w:r>
      <w:r w:rsidR="00BC4B5A" w:rsidRPr="00AD3E63">
        <w:rPr>
          <w:rFonts w:ascii="Times New Roman" w:hAnsi="Times New Roman" w:cs="Times New Roman"/>
          <w:sz w:val="24"/>
          <w:szCs w:val="24"/>
        </w:rPr>
        <w:t xml:space="preserve">                                                                                                   </w:t>
      </w:r>
    </w:p>
    <w:p w:rsidR="00F35CFC"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l'aggregazione delle discipline in aree e ambiti disciplinari</w:t>
      </w:r>
      <w:r w:rsidRPr="00AD3E63">
        <w:rPr>
          <w:rFonts w:ascii="Times New Roman" w:hAnsi="Times New Roman" w:cs="Times New Roman"/>
          <w:sz w:val="24"/>
          <w:szCs w:val="24"/>
        </w:rPr>
        <w:t xml:space="preserve">, ove non già previsto dalle recenti innovazioni ordinamentali; </w:t>
      </w:r>
      <w:r w:rsidR="00F35CFC" w:rsidRPr="00AD3E63">
        <w:rPr>
          <w:rFonts w:ascii="Times New Roman" w:hAnsi="Times New Roman" w:cs="Times New Roman"/>
          <w:sz w:val="24"/>
          <w:szCs w:val="24"/>
        </w:rPr>
        <w:t xml:space="preserve">                                                                                                     </w:t>
      </w: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una diversa modulazione settimanale del tempo scuola</w:t>
      </w:r>
      <w:r w:rsidRPr="00AD3E63">
        <w:rPr>
          <w:rFonts w:ascii="Times New Roman" w:hAnsi="Times New Roman" w:cs="Times New Roman"/>
          <w:sz w:val="24"/>
          <w:szCs w:val="24"/>
        </w:rPr>
        <w:t xml:space="preserve">, su delibera degli Organi collegiali competenti. </w:t>
      </w:r>
    </w:p>
    <w:p w:rsidR="00980D67" w:rsidRPr="00AD3E63" w:rsidRDefault="00980D67" w:rsidP="00AD3E63">
      <w:pPr>
        <w:autoSpaceDE w:val="0"/>
        <w:autoSpaceDN w:val="0"/>
        <w:adjustRightInd w:val="0"/>
        <w:spacing w:after="0" w:line="360" w:lineRule="auto"/>
        <w:rPr>
          <w:rFonts w:ascii="Times New Roman" w:hAnsi="Times New Roman" w:cs="Times New Roman"/>
          <w:sz w:val="24"/>
          <w:szCs w:val="24"/>
        </w:rPr>
      </w:pPr>
    </w:p>
    <w:p w:rsidR="00980D67" w:rsidRDefault="00980D67" w:rsidP="00AD3E63">
      <w:pPr>
        <w:autoSpaceDE w:val="0"/>
        <w:autoSpaceDN w:val="0"/>
        <w:adjustRightInd w:val="0"/>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In ogni scuola è necessario </w:t>
      </w:r>
      <w:r w:rsidRPr="00AD3E63">
        <w:rPr>
          <w:rFonts w:ascii="Times New Roman" w:hAnsi="Times New Roman" w:cs="Times New Roman"/>
          <w:b/>
          <w:sz w:val="24"/>
          <w:szCs w:val="24"/>
        </w:rPr>
        <w:t>prevedere attività di funzionale organizzazione degli spazi esterni e interni</w:t>
      </w:r>
      <w:r w:rsidRPr="00AD3E63">
        <w:rPr>
          <w:rFonts w:ascii="Times New Roman" w:hAnsi="Times New Roman" w:cs="Times New Roman"/>
          <w:sz w:val="24"/>
          <w:szCs w:val="24"/>
        </w:rPr>
        <w:t>, per evitare raggruppamenti o assembramenti e garantire ingressi, uscite, deflussi e distanziamenti adeguati in ogni fase della giornata scolastica, per alunni, famiglie, personale scolastico e non scolastico.</w:t>
      </w:r>
    </w:p>
    <w:p w:rsidR="00E8612D" w:rsidRDefault="00E8612D" w:rsidP="00AD3E63">
      <w:pPr>
        <w:autoSpaceDE w:val="0"/>
        <w:autoSpaceDN w:val="0"/>
        <w:adjustRightInd w:val="0"/>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3B7854" w:rsidRDefault="003B7854" w:rsidP="003B7854">
            <w:pPr>
              <w:autoSpaceDE w:val="0"/>
              <w:autoSpaceDN w:val="0"/>
              <w:adjustRightInd w:val="0"/>
              <w:jc w:val="both"/>
              <w:rPr>
                <w:b/>
                <w:sz w:val="32"/>
                <w:szCs w:val="32"/>
                <w:u w:val="single"/>
              </w:rPr>
            </w:pPr>
            <w:r w:rsidRPr="00980D67">
              <w:rPr>
                <w:b/>
                <w:sz w:val="32"/>
                <w:szCs w:val="32"/>
                <w:u w:val="single"/>
              </w:rPr>
              <w:t>Le istituzioni scolastiche avranno cura di garantire, a ciascun alunno, la medesima offerta formativa, ferma restando l’opportunità di adottare soluzioni organizzative differenti, per realizzare attività educative o formative parallele o alternative alla didattica tradizionale.</w:t>
            </w:r>
          </w:p>
        </w:tc>
      </w:tr>
    </w:tbl>
    <w:p w:rsidR="003B7854" w:rsidRDefault="003B7854" w:rsidP="00AD3E63">
      <w:pPr>
        <w:autoSpaceDE w:val="0"/>
        <w:autoSpaceDN w:val="0"/>
        <w:adjustRightInd w:val="0"/>
        <w:spacing w:after="0" w:line="360" w:lineRule="auto"/>
        <w:jc w:val="both"/>
        <w:rPr>
          <w:rFonts w:ascii="Times New Roman" w:hAnsi="Times New Roman" w:cs="Times New Roman"/>
          <w:sz w:val="24"/>
          <w:szCs w:val="24"/>
        </w:rPr>
      </w:pPr>
    </w:p>
    <w:p w:rsidR="00CE7F49" w:rsidRPr="00AD3E63" w:rsidRDefault="00D11C30" w:rsidP="00AD3E63">
      <w:pPr>
        <w:spacing w:line="360" w:lineRule="auto"/>
        <w:jc w:val="both"/>
        <w:rPr>
          <w:rFonts w:ascii="Times New Roman" w:hAnsi="Times New Roman" w:cs="Times New Roman"/>
          <w:b/>
          <w:sz w:val="24"/>
          <w:szCs w:val="24"/>
        </w:rPr>
      </w:pPr>
      <w:r w:rsidRPr="00AD3E63">
        <w:rPr>
          <w:rFonts w:ascii="Times New Roman" w:hAnsi="Times New Roman" w:cs="Times New Roman"/>
          <w:b/>
          <w:sz w:val="24"/>
          <w:szCs w:val="24"/>
        </w:rPr>
        <w:t>Linee metodologiche per l’infanzia</w:t>
      </w:r>
    </w:p>
    <w:p w:rsidR="00E8612D" w:rsidRDefault="00D11C30"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In particolare l’organizzazione delle attività educative e didattiche dovrà prevedere la valorizzazione e l’impiego di tutti gli spazi interni ed esterni, privilegiando ove possibile, e limitatamente al verificarsi di condizioni climatiche favorevoli, l’utilizzo di spazi aperti.</w:t>
      </w:r>
    </w:p>
    <w:p w:rsidR="00E8612D" w:rsidRPr="00AD3E63" w:rsidRDefault="00E8612D" w:rsidP="00AD3E63">
      <w:pPr>
        <w:spacing w:line="360" w:lineRule="auto"/>
        <w:jc w:val="both"/>
        <w:rPr>
          <w:rFonts w:ascii="Times New Roman" w:hAnsi="Times New Roman" w:cs="Times New Roman"/>
          <w:sz w:val="24"/>
          <w:szCs w:val="24"/>
        </w:rPr>
      </w:pPr>
    </w:p>
    <w:p w:rsidR="002A3A5C" w:rsidRPr="00AD3E63" w:rsidRDefault="00161B0B" w:rsidP="00AD3E63">
      <w:pPr>
        <w:spacing w:line="360" w:lineRule="auto"/>
        <w:rPr>
          <w:rFonts w:ascii="Times New Roman" w:hAnsi="Times New Roman" w:cs="Times New Roman"/>
          <w:b/>
          <w:bCs/>
          <w:sz w:val="24"/>
          <w:szCs w:val="24"/>
        </w:rPr>
      </w:pPr>
      <w:r w:rsidRPr="00AD3E63">
        <w:rPr>
          <w:rFonts w:ascii="Times New Roman" w:hAnsi="Times New Roman" w:cs="Times New Roman"/>
          <w:b/>
          <w:bCs/>
          <w:sz w:val="24"/>
          <w:szCs w:val="24"/>
        </w:rPr>
        <w:t>Indicazioni sulle attività nei laboratori della scuola primaria, secondaria di I e II grado</w:t>
      </w:r>
    </w:p>
    <w:p w:rsidR="00F35CFC" w:rsidRPr="00AD3E63" w:rsidRDefault="002A3A5C" w:rsidP="00AD3E63">
      <w:pPr>
        <w:autoSpaceDE w:val="0"/>
        <w:autoSpaceDN w:val="0"/>
        <w:adjustRightInd w:val="0"/>
        <w:spacing w:after="0"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t xml:space="preserve">In tutte le attività scolastiche di laboratorio sarà utile, inoltre, a seconda dell’indirizzo e delle particolari attività svolte, in un’ottica di reale formazione alla cultura condivisa della sicurezza, </w:t>
      </w:r>
      <w:r w:rsidRPr="00AD3E63">
        <w:rPr>
          <w:rFonts w:ascii="Times New Roman" w:hAnsi="Times New Roman" w:cs="Times New Roman"/>
          <w:b/>
          <w:color w:val="000000"/>
          <w:sz w:val="24"/>
          <w:szCs w:val="24"/>
        </w:rPr>
        <w:t>sensibilizzare gli studenti a provvedere autonomamente al riassetto della postazione di lavoro</w:t>
      </w:r>
      <w:r w:rsidRPr="00AD3E63">
        <w:rPr>
          <w:rFonts w:ascii="Times New Roman" w:hAnsi="Times New Roman" w:cs="Times New Roman"/>
          <w:color w:val="000000"/>
          <w:sz w:val="24"/>
          <w:szCs w:val="24"/>
        </w:rPr>
        <w:t>, al netto delle operazioni complesse di co</w:t>
      </w:r>
      <w:r w:rsidR="00BC4B5A" w:rsidRPr="00AD3E63">
        <w:rPr>
          <w:rFonts w:ascii="Times New Roman" w:hAnsi="Times New Roman" w:cs="Times New Roman"/>
          <w:color w:val="000000"/>
          <w:sz w:val="24"/>
          <w:szCs w:val="24"/>
        </w:rPr>
        <w:t>mpetenza del personale tecnico.</w:t>
      </w:r>
    </w:p>
    <w:p w:rsidR="00F35CFC" w:rsidRPr="00AD3E63" w:rsidRDefault="00E8612D" w:rsidP="00AD3E6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35CFC" w:rsidRPr="00AD3E63">
        <w:rPr>
          <w:rFonts w:ascii="Times New Roman" w:hAnsi="Times New Roman" w:cs="Times New Roman"/>
          <w:color w:val="000000"/>
          <w:sz w:val="24"/>
          <w:szCs w:val="24"/>
        </w:rPr>
        <w:t xml:space="preserve">                                  </w:t>
      </w:r>
      <w:r w:rsidR="00BC4B5A" w:rsidRPr="00AD3E63">
        <w:rPr>
          <w:rFonts w:ascii="Times New Roman" w:hAnsi="Times New Roman" w:cs="Times New Roman"/>
          <w:color w:val="000000"/>
          <w:sz w:val="24"/>
          <w:szCs w:val="24"/>
        </w:rPr>
        <w:t xml:space="preserve">                              </w:t>
      </w:r>
      <w:r w:rsidR="00F35CFC" w:rsidRPr="00AD3E63">
        <w:rPr>
          <w:rFonts w:ascii="Times New Roman" w:hAnsi="Times New Roman" w:cs="Times New Roman"/>
          <w:color w:val="000000"/>
          <w:sz w:val="24"/>
          <w:szCs w:val="24"/>
        </w:rPr>
        <w:t xml:space="preserve">                        </w:t>
      </w:r>
    </w:p>
    <w:p w:rsidR="002A3A5C" w:rsidRPr="00AD3E63" w:rsidRDefault="002A3A5C" w:rsidP="00AD3E63">
      <w:pPr>
        <w:spacing w:after="0"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t xml:space="preserve">Nella pianificazione del curricolo e nella conseguente organizzazione delle attività ad esso correlate, </w:t>
      </w:r>
      <w:r w:rsidRPr="00AD3E63">
        <w:rPr>
          <w:rFonts w:ascii="Times New Roman" w:hAnsi="Times New Roman" w:cs="Times New Roman"/>
          <w:b/>
          <w:color w:val="000000"/>
          <w:sz w:val="24"/>
          <w:szCs w:val="24"/>
        </w:rPr>
        <w:t>le scuole secondarie di II grado hanno facoltà di collocare</w:t>
      </w:r>
      <w:r w:rsidRPr="00AD3E63">
        <w:rPr>
          <w:rFonts w:ascii="Times New Roman" w:hAnsi="Times New Roman" w:cs="Times New Roman"/>
          <w:color w:val="000000"/>
          <w:sz w:val="24"/>
          <w:szCs w:val="24"/>
        </w:rPr>
        <w:t xml:space="preserve">, ove possibile, le attività che prevedano </w:t>
      </w:r>
      <w:r w:rsidRPr="00AD3E63">
        <w:rPr>
          <w:rFonts w:ascii="Times New Roman" w:hAnsi="Times New Roman" w:cs="Times New Roman"/>
          <w:b/>
          <w:color w:val="000000"/>
          <w:sz w:val="24"/>
          <w:szCs w:val="24"/>
        </w:rPr>
        <w:t>l’utilizzo dei laboratori di indirizzo nella prima parte dell’anno scolastico</w:t>
      </w:r>
      <w:r w:rsidRPr="00AD3E63">
        <w:rPr>
          <w:rFonts w:ascii="Times New Roman" w:hAnsi="Times New Roman" w:cs="Times New Roman"/>
          <w:color w:val="000000"/>
          <w:sz w:val="24"/>
          <w:szCs w:val="24"/>
        </w:rPr>
        <w:t>, anche in forma di aggregazione per ambiti disciplinari, adottando ogni soluzione che consenta di realizzare l’integrazione o il consolidamento degli apprendimenti tecnico pratici non svolti nell’ a.s. 2019-2020 a causa della sospensione delle attività didattiche in presenza.</w:t>
      </w:r>
    </w:p>
    <w:p w:rsidR="003F014F" w:rsidRPr="00AD3E63" w:rsidRDefault="003F014F" w:rsidP="00AD3E63">
      <w:pPr>
        <w:spacing w:line="360" w:lineRule="auto"/>
        <w:jc w:val="both"/>
        <w:rPr>
          <w:rFonts w:ascii="Times New Roman" w:hAnsi="Times New Roman" w:cs="Times New Roman"/>
          <w:b/>
          <w:bCs/>
          <w:sz w:val="24"/>
          <w:szCs w:val="24"/>
        </w:rPr>
      </w:pPr>
      <w:r w:rsidRPr="00AD3E63">
        <w:rPr>
          <w:rFonts w:ascii="Times New Roman" w:hAnsi="Times New Roman" w:cs="Times New Roman"/>
          <w:b/>
          <w:bCs/>
          <w:sz w:val="24"/>
          <w:szCs w:val="24"/>
        </w:rPr>
        <w:t>Piano scolastico per la Didattica digitale integrata</w:t>
      </w:r>
    </w:p>
    <w:p w:rsidR="003F014F" w:rsidRPr="00AD3E63" w:rsidRDefault="003F014F" w:rsidP="00AD3E63">
      <w:pPr>
        <w:autoSpaceDE w:val="0"/>
        <w:autoSpaceDN w:val="0"/>
        <w:adjustRightInd w:val="0"/>
        <w:spacing w:after="0"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lastRenderedPageBreak/>
        <w:t xml:space="preserve">Qualora l’andamento epidemiologico dovesse configurare nuove situazioni emergenziali, potrebbe essere disposta nuovamente la sospensione della didattica in presenza e la ripresa dell’attività a distanza, attraverso la modalità di didattica digitale integrata. </w:t>
      </w:r>
    </w:p>
    <w:p w:rsidR="003F014F" w:rsidRPr="00AD3E63" w:rsidRDefault="003F014F" w:rsidP="00AD3E63">
      <w:pPr>
        <w:spacing w:after="0" w:line="360" w:lineRule="auto"/>
        <w:jc w:val="both"/>
        <w:rPr>
          <w:rFonts w:ascii="Times New Roman" w:hAnsi="Times New Roman" w:cs="Times New Roman"/>
          <w:b/>
          <w:color w:val="000000"/>
          <w:sz w:val="24"/>
          <w:szCs w:val="24"/>
        </w:rPr>
      </w:pPr>
      <w:r w:rsidRPr="00AD3E63">
        <w:rPr>
          <w:rFonts w:ascii="Times New Roman" w:hAnsi="Times New Roman" w:cs="Times New Roman"/>
          <w:color w:val="000000"/>
          <w:sz w:val="24"/>
          <w:szCs w:val="24"/>
        </w:rPr>
        <w:t xml:space="preserve">Pertanto </w:t>
      </w:r>
      <w:r w:rsidRPr="00AD3E63">
        <w:rPr>
          <w:rFonts w:ascii="Times New Roman" w:hAnsi="Times New Roman" w:cs="Times New Roman"/>
          <w:b/>
          <w:color w:val="000000"/>
          <w:sz w:val="24"/>
          <w:szCs w:val="24"/>
        </w:rPr>
        <w:t xml:space="preserve">ogni istituzione scolastica integra il PTOF con il </w:t>
      </w:r>
      <w:r w:rsidRPr="00AD3E63">
        <w:rPr>
          <w:rFonts w:ascii="Times New Roman" w:hAnsi="Times New Roman" w:cs="Times New Roman"/>
          <w:b/>
          <w:i/>
          <w:iCs/>
          <w:color w:val="000000"/>
          <w:sz w:val="24"/>
          <w:szCs w:val="24"/>
        </w:rPr>
        <w:t>Piano scolastico per la Didattica digitale integrata</w:t>
      </w:r>
      <w:r w:rsidR="00F32A97" w:rsidRPr="00AD3E63">
        <w:rPr>
          <w:rFonts w:ascii="Times New Roman" w:hAnsi="Times New Roman" w:cs="Times New Roman"/>
          <w:b/>
          <w:color w:val="000000"/>
          <w:sz w:val="24"/>
          <w:szCs w:val="24"/>
        </w:rPr>
        <w:t>.</w:t>
      </w:r>
    </w:p>
    <w:p w:rsidR="00F32A97" w:rsidRDefault="00F32A97" w:rsidP="00AD3E63">
      <w:pPr>
        <w:spacing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t>Ogni scuola individua le modalità per riprogettare l’attività didattica, con particolare riguardo alle necessità specifiche degli alunni con disabilità, con Disturbi Specifici dell’Apprendimento e con altri Bisogni Educativi Speciali.</w:t>
      </w:r>
    </w:p>
    <w:p w:rsidR="005F108D" w:rsidRDefault="005F108D" w:rsidP="00AD3E63">
      <w:pPr>
        <w:spacing w:line="360" w:lineRule="auto"/>
        <w:jc w:val="both"/>
        <w:rPr>
          <w:rFonts w:ascii="Times New Roman" w:hAnsi="Times New Roman" w:cs="Times New Roman"/>
          <w:color w:val="000000"/>
          <w:sz w:val="24"/>
          <w:szCs w:val="24"/>
        </w:rPr>
      </w:pPr>
    </w:p>
    <w:p w:rsidR="00F32A97" w:rsidRPr="00AD3E63" w:rsidRDefault="00A54581" w:rsidP="00AD3E63">
      <w:pPr>
        <w:spacing w:line="360" w:lineRule="auto"/>
        <w:jc w:val="both"/>
        <w:rPr>
          <w:rFonts w:ascii="Times New Roman" w:hAnsi="Times New Roman" w:cs="Times New Roman"/>
          <w:color w:val="000000"/>
          <w:sz w:val="24"/>
          <w:szCs w:val="24"/>
        </w:rPr>
      </w:pPr>
      <w:r w:rsidRPr="00AD3E63">
        <w:rPr>
          <w:rFonts w:ascii="Times New Roman" w:hAnsi="Times New Roman" w:cs="Times New Roman"/>
          <w:b/>
          <w:color w:val="000000"/>
          <w:sz w:val="24"/>
          <w:szCs w:val="24"/>
        </w:rPr>
        <w:t>Le Linee guida per la didattica digitale integrata</w:t>
      </w:r>
      <w:r w:rsidRPr="00AD3E63">
        <w:rPr>
          <w:rFonts w:ascii="Times New Roman" w:hAnsi="Times New Roman" w:cs="Times New Roman"/>
          <w:color w:val="000000"/>
          <w:sz w:val="24"/>
          <w:szCs w:val="24"/>
        </w:rPr>
        <w:t xml:space="preserve"> forniscono indicazioni per la progettazione del piano scolastico per la didattica digitale integrata (DDI) da adottare in modalità complementare alla didattica in presenza, qualora si rendesse necessario sospendere le attività didattiche a causa di condizioni epidemiologiche contingenti. </w:t>
      </w:r>
    </w:p>
    <w:p w:rsidR="00A54581" w:rsidRPr="00AD3E63" w:rsidRDefault="00A54581" w:rsidP="00AD3E63">
      <w:pPr>
        <w:autoSpaceDE w:val="0"/>
        <w:autoSpaceDN w:val="0"/>
        <w:adjustRightInd w:val="0"/>
        <w:spacing w:after="0" w:line="360" w:lineRule="auto"/>
        <w:rPr>
          <w:rFonts w:ascii="Times New Roman" w:hAnsi="Times New Roman" w:cs="Times New Roman"/>
          <w:color w:val="000000"/>
          <w:sz w:val="24"/>
          <w:szCs w:val="24"/>
        </w:rPr>
      </w:pPr>
      <w:r w:rsidRPr="00AD3E63">
        <w:rPr>
          <w:rFonts w:ascii="Times New Roman" w:hAnsi="Times New Roman" w:cs="Times New Roman"/>
          <w:color w:val="000000"/>
          <w:sz w:val="24"/>
          <w:szCs w:val="24"/>
        </w:rPr>
        <w:t xml:space="preserve">Le Linee guida per </w:t>
      </w:r>
      <w:r w:rsidR="008764C8" w:rsidRPr="00AD3E63">
        <w:rPr>
          <w:rFonts w:ascii="Times New Roman" w:hAnsi="Times New Roman" w:cs="Times New Roman"/>
          <w:color w:val="000000"/>
          <w:sz w:val="24"/>
          <w:szCs w:val="24"/>
        </w:rPr>
        <w:t>la Didattica digitale integrata</w:t>
      </w:r>
      <w:r w:rsidRPr="00AD3E63">
        <w:rPr>
          <w:rFonts w:ascii="Times New Roman" w:hAnsi="Times New Roman" w:cs="Times New Roman"/>
          <w:color w:val="000000"/>
          <w:sz w:val="24"/>
          <w:szCs w:val="24"/>
        </w:rPr>
        <w:t xml:space="preserve">, proporranno alle scuole i seguenti elementi: </w:t>
      </w:r>
    </w:p>
    <w:p w:rsidR="00A54581" w:rsidRPr="00E8612D" w:rsidRDefault="00A54581" w:rsidP="00E8612D">
      <w:pPr>
        <w:pStyle w:val="Paragrafoelenco"/>
        <w:numPr>
          <w:ilvl w:val="1"/>
          <w:numId w:val="8"/>
        </w:numPr>
        <w:autoSpaceDE w:val="0"/>
        <w:autoSpaceDN w:val="0"/>
        <w:adjustRightInd w:val="0"/>
        <w:spacing w:after="0" w:line="360" w:lineRule="auto"/>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quadro normativo di riferimento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come organizzare la Didattica digitale integrata (analisi del fabbisogno, obiettivi da perseguire, strumenti da utilizzare, orario e frequenza delle lezioni)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indicazioni sulla Didattica digitale integrata e integrazione del Patto di corresponsabilità e del Regolamento di disciplina per le scuole secondarie: indicazioni alle famiglie per una partecipazione sostenibile alle attività didattiche a distanza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metodologie e strumenti per la verifica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la valutazione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alunni con bisogni educativi speciali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la gestione della privacy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gli Organi collegiali e le assemblee </w:t>
      </w:r>
    </w:p>
    <w:p w:rsidR="00A54581"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sz w:val="24"/>
          <w:szCs w:val="24"/>
        </w:rPr>
        <w:t xml:space="preserve">rapporti </w:t>
      </w:r>
      <w:r w:rsidRPr="00E8612D">
        <w:rPr>
          <w:rFonts w:ascii="Times New Roman" w:hAnsi="Times New Roman" w:cs="Times New Roman"/>
          <w:color w:val="000000"/>
          <w:sz w:val="24"/>
          <w:szCs w:val="24"/>
        </w:rPr>
        <w:t>scuola – famiglia</w:t>
      </w:r>
      <w:r w:rsidR="00F35CFC" w:rsidRPr="00E8612D">
        <w:rPr>
          <w:rFonts w:ascii="Times New Roman" w:hAnsi="Times New Roman" w:cs="Times New Roman"/>
          <w:color w:val="000000"/>
          <w:sz w:val="24"/>
          <w:szCs w:val="24"/>
        </w:rPr>
        <w:t>.</w:t>
      </w:r>
    </w:p>
    <w:p w:rsidR="00F35CFC" w:rsidRDefault="00F35CFC" w:rsidP="00AD3E63">
      <w:pPr>
        <w:autoSpaceDE w:val="0"/>
        <w:autoSpaceDN w:val="0"/>
        <w:adjustRightInd w:val="0"/>
        <w:spacing w:after="146" w:line="360" w:lineRule="auto"/>
        <w:jc w:val="both"/>
        <w:rPr>
          <w:rFonts w:ascii="Times New Roman" w:hAnsi="Times New Roman" w:cs="Times New Roman"/>
          <w:color w:val="000000"/>
          <w:sz w:val="24"/>
          <w:szCs w:val="24"/>
        </w:rPr>
      </w:pPr>
    </w:p>
    <w:p w:rsidR="005F108D" w:rsidRDefault="005F108D" w:rsidP="00AD3E63">
      <w:pPr>
        <w:autoSpaceDE w:val="0"/>
        <w:autoSpaceDN w:val="0"/>
        <w:adjustRightInd w:val="0"/>
        <w:spacing w:after="146" w:line="360" w:lineRule="auto"/>
        <w:jc w:val="both"/>
        <w:rPr>
          <w:rFonts w:ascii="Times New Roman" w:hAnsi="Times New Roman" w:cs="Times New Roman"/>
          <w:color w:val="000000"/>
          <w:sz w:val="24"/>
          <w:szCs w:val="24"/>
        </w:rPr>
      </w:pPr>
    </w:p>
    <w:p w:rsidR="00A25937" w:rsidRDefault="00A25937" w:rsidP="00AD3E63">
      <w:pPr>
        <w:autoSpaceDE w:val="0"/>
        <w:autoSpaceDN w:val="0"/>
        <w:adjustRightInd w:val="0"/>
        <w:spacing w:after="146" w:line="360" w:lineRule="auto"/>
        <w:jc w:val="both"/>
        <w:rPr>
          <w:rFonts w:ascii="Times New Roman" w:hAnsi="Times New Roman" w:cs="Times New Roman"/>
          <w:color w:val="000000"/>
          <w:sz w:val="24"/>
          <w:szCs w:val="24"/>
        </w:rPr>
      </w:pPr>
    </w:p>
    <w:p w:rsidR="00A25937" w:rsidRDefault="00A25937" w:rsidP="00AD3E63">
      <w:pPr>
        <w:autoSpaceDE w:val="0"/>
        <w:autoSpaceDN w:val="0"/>
        <w:adjustRightInd w:val="0"/>
        <w:spacing w:after="146" w:line="360" w:lineRule="auto"/>
        <w:jc w:val="both"/>
        <w:rPr>
          <w:rFonts w:ascii="Times New Roman" w:hAnsi="Times New Roman" w:cs="Times New Roman"/>
          <w:color w:val="000000"/>
          <w:sz w:val="24"/>
          <w:szCs w:val="24"/>
        </w:rPr>
      </w:pPr>
    </w:p>
    <w:p w:rsidR="00F35CFC" w:rsidRPr="00AD3E63" w:rsidRDefault="00F35CFC" w:rsidP="00AD3E63">
      <w:pPr>
        <w:autoSpaceDE w:val="0"/>
        <w:autoSpaceDN w:val="0"/>
        <w:adjustRightInd w:val="0"/>
        <w:spacing w:after="146" w:line="360" w:lineRule="auto"/>
        <w:jc w:val="both"/>
        <w:rPr>
          <w:rFonts w:ascii="Times New Roman" w:hAnsi="Times New Roman" w:cs="Times New Roman"/>
          <w:b/>
          <w:color w:val="000000"/>
          <w:sz w:val="24"/>
          <w:szCs w:val="24"/>
        </w:rPr>
      </w:pPr>
      <w:r w:rsidRPr="00AD3E63">
        <w:rPr>
          <w:rFonts w:ascii="Times New Roman" w:hAnsi="Times New Roman" w:cs="Times New Roman"/>
          <w:b/>
          <w:color w:val="000000"/>
          <w:sz w:val="24"/>
          <w:szCs w:val="24"/>
        </w:rPr>
        <w:lastRenderedPageBreak/>
        <w:t>Fonti normative</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Piano Scuola 2020/2021(Documento per la pianificazione delle attività scolastiche, educative e formative in tutte le Istituzioni del Sistema Nazionale di Istruzione).</w:t>
      </w:r>
    </w:p>
    <w:p w:rsidR="00F35CFC" w:rsidRPr="00AD3E63" w:rsidRDefault="00F35CFC" w:rsidP="00AD3E63">
      <w:pPr>
        <w:pStyle w:val="Default"/>
        <w:spacing w:line="360" w:lineRule="auto"/>
        <w:ind w:left="720"/>
        <w:jc w:val="both"/>
        <w:rPr>
          <w:rFonts w:ascii="Times New Roman" w:hAnsi="Times New Roman" w:cs="Times New Roman"/>
          <w:color w:val="auto"/>
        </w:rPr>
      </w:pPr>
      <w:r w:rsidRPr="00AD3E63">
        <w:rPr>
          <w:rFonts w:ascii="Times New Roman" w:hAnsi="Times New Roman" w:cs="Times New Roman"/>
          <w:color w:val="auto"/>
        </w:rPr>
        <w:t>Nota m_pi AOOGABMI n°39 del 26/06/2020</w:t>
      </w:r>
    </w:p>
    <w:p w:rsidR="00F35CFC" w:rsidRPr="00AD3E63" w:rsidRDefault="00F35CFC" w:rsidP="00AD3E63">
      <w:pPr>
        <w:pStyle w:val="Paragrafoelenco"/>
        <w:numPr>
          <w:ilvl w:val="0"/>
          <w:numId w:val="4"/>
        </w:numPr>
        <w:spacing w:line="360" w:lineRule="auto"/>
        <w:jc w:val="both"/>
        <w:rPr>
          <w:rFonts w:ascii="Times New Roman" w:hAnsi="Times New Roman" w:cs="Times New Roman"/>
          <w:color w:val="333333"/>
          <w:sz w:val="24"/>
          <w:szCs w:val="24"/>
          <w:shd w:val="clear" w:color="auto" w:fill="FFFFFF"/>
        </w:rPr>
      </w:pPr>
      <w:r w:rsidRPr="00AD3E63">
        <w:rPr>
          <w:rFonts w:ascii="Times New Roman" w:hAnsi="Times New Roman" w:cs="Times New Roman"/>
          <w:sz w:val="24"/>
          <w:szCs w:val="24"/>
        </w:rPr>
        <w:t>Protocollo d’intesa per garantire l’avvio dell’anno scolastico nel rispetto delle regole di sicurezza per il contenimento della diffusione di Covid 19. (06/08/2020)</w:t>
      </w:r>
    </w:p>
    <w:p w:rsidR="00F35CFC" w:rsidRPr="00AD3E63" w:rsidRDefault="00F35CFC" w:rsidP="00AD3E63">
      <w:pPr>
        <w:pStyle w:val="Paragrafoelenco"/>
        <w:numPr>
          <w:ilvl w:val="0"/>
          <w:numId w:val="4"/>
        </w:num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Stralcio Verbale n° 100 C.T.S. (10/08/2020)</w:t>
      </w:r>
    </w:p>
    <w:p w:rsidR="00F35CFC" w:rsidRPr="00AD3E63" w:rsidRDefault="00F35CFC" w:rsidP="00AD3E63">
      <w:pPr>
        <w:pStyle w:val="Paragrafoelenco"/>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(Rif. indicazioni specifiche per la refezione scolastica A.S. 2020/2021- Regione Puglia 14/08/2020)</w:t>
      </w:r>
    </w:p>
    <w:p w:rsidR="00F35CFC" w:rsidRPr="00AD3E63" w:rsidRDefault="00F35CFC" w:rsidP="00AD3E63">
      <w:pPr>
        <w:pStyle w:val="Paragrafoelenco"/>
        <w:numPr>
          <w:ilvl w:val="0"/>
          <w:numId w:val="4"/>
        </w:num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Indicazioni operative per la gestione di casi e focolai di SARS-CoV-2 nelle scuole e nei servizi educativi dell’infanzia (21/08/2020)</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Protocollo d’intesa per garantire la ripresa delle attività in presenza dei servizi educativi e delle scuole dell’infanzia, nel rispetto delle regole di sicurezza per il contenimento della diffusione del Covid-19</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Verbale n°104 CTS (31/08/2020)</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Le Linee guida per la Didattica Digitale Integrata</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Didattica Digitale Integrata e tutela della privacy: indicazioni generali</w:t>
      </w:r>
    </w:p>
    <w:p w:rsidR="00380287" w:rsidRPr="00AD3E63" w:rsidRDefault="00380287" w:rsidP="00AD3E63">
      <w:pPr>
        <w:spacing w:line="360" w:lineRule="auto"/>
        <w:jc w:val="both"/>
        <w:rPr>
          <w:rFonts w:ascii="Times New Roman" w:hAnsi="Times New Roman" w:cs="Times New Roman"/>
          <w:sz w:val="24"/>
          <w:szCs w:val="24"/>
        </w:rPr>
      </w:pPr>
    </w:p>
    <w:p w:rsidR="00380287" w:rsidRPr="00AD3E63" w:rsidRDefault="00380287" w:rsidP="00AD3E63">
      <w:pPr>
        <w:spacing w:line="360" w:lineRule="auto"/>
        <w:jc w:val="both"/>
        <w:rPr>
          <w:rFonts w:ascii="Times New Roman" w:hAnsi="Times New Roman" w:cs="Times New Roman"/>
          <w:sz w:val="24"/>
          <w:szCs w:val="24"/>
        </w:rPr>
      </w:pPr>
    </w:p>
    <w:sectPr w:rsidR="00380287" w:rsidRPr="00AD3E63" w:rsidSect="00A25937">
      <w:headerReference w:type="default" r:id="rId9"/>
      <w:pgSz w:w="11906" w:h="16838"/>
      <w:pgMar w:top="181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A3" w:rsidRDefault="00B323A3" w:rsidP="00AD3E63">
      <w:pPr>
        <w:spacing w:after="0" w:line="240" w:lineRule="auto"/>
      </w:pPr>
      <w:r>
        <w:separator/>
      </w:r>
    </w:p>
  </w:endnote>
  <w:endnote w:type="continuationSeparator" w:id="0">
    <w:p w:rsidR="00B323A3" w:rsidRDefault="00B323A3" w:rsidP="00AD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8">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A3" w:rsidRDefault="00B323A3" w:rsidP="00AD3E63">
      <w:pPr>
        <w:spacing w:after="0" w:line="240" w:lineRule="auto"/>
      </w:pPr>
      <w:r>
        <w:separator/>
      </w:r>
    </w:p>
  </w:footnote>
  <w:footnote w:type="continuationSeparator" w:id="0">
    <w:p w:rsidR="00B323A3" w:rsidRDefault="00B323A3" w:rsidP="00AD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63" w:rsidRDefault="00AD3E63" w:rsidP="00AD3E63">
    <w:pPr>
      <w:pStyle w:val="Intestazione"/>
      <w:jc w:val="right"/>
    </w:pPr>
    <w:r w:rsidRPr="00AD3E63">
      <w:rPr>
        <w:rFonts w:ascii="Times New Roman" w:hAnsi="Times New Roman" w:cs="Times New Roman"/>
        <w:b/>
        <w:noProof/>
        <w:sz w:val="24"/>
        <w:szCs w:val="24"/>
        <w:lang w:eastAsia="it-IT"/>
      </w:rPr>
      <w:drawing>
        <wp:inline distT="0" distB="0" distL="0" distR="0" wp14:anchorId="47986919" wp14:editId="3D04C9D6">
          <wp:extent cx="1152525" cy="571121"/>
          <wp:effectExtent l="19050" t="19050" r="9525" b="1968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o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71121"/>
                  </a:xfrm>
                  <a:prstGeom prst="rect">
                    <a:avLst/>
                  </a:prstGeom>
                  <a:ln w="3175">
                    <a:solidFill>
                      <a:srgbClr val="4F81BD"/>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8CAAF0"/>
    <w:multiLevelType w:val="hybridMultilevel"/>
    <w:tmpl w:val="62E9C7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23585"/>
    <w:multiLevelType w:val="hybridMultilevel"/>
    <w:tmpl w:val="FE84B7AA"/>
    <w:lvl w:ilvl="0" w:tplc="CEB6AE94">
      <w:start w:val="1"/>
      <w:numFmt w:val="decimal"/>
      <w:lvlText w:val="%1)"/>
      <w:lvlJc w:val="left"/>
      <w:pPr>
        <w:ind w:left="720" w:hanging="360"/>
      </w:pPr>
      <w:rPr>
        <w:rFonts w:ascii="CIDFont+F8" w:hAnsi="CIDFont+F8" w:cs="CIDFont+F8"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F13564"/>
    <w:multiLevelType w:val="hybridMultilevel"/>
    <w:tmpl w:val="0C383ED4"/>
    <w:lvl w:ilvl="0" w:tplc="FFFFFFFF">
      <w:start w:val="1"/>
      <w:numFmt w:val="bullet"/>
      <w:lvlText w:val="•"/>
      <w:lvlJc w:val="left"/>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9B3137"/>
    <w:multiLevelType w:val="hybridMultilevel"/>
    <w:tmpl w:val="7A80E50A"/>
    <w:lvl w:ilvl="0" w:tplc="FFFFFFFF">
      <w:start w:val="1"/>
      <w:numFmt w:val="bullet"/>
      <w:lvlText w:val="•"/>
      <w:lvlJc w:val="left"/>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2A3E3D"/>
    <w:multiLevelType w:val="hybridMultilevel"/>
    <w:tmpl w:val="28885836"/>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FD33F0"/>
    <w:multiLevelType w:val="hybridMultilevel"/>
    <w:tmpl w:val="08651E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121C2E"/>
    <w:multiLevelType w:val="hybridMultilevel"/>
    <w:tmpl w:val="8974AE2A"/>
    <w:lvl w:ilvl="0" w:tplc="FFFFFFFF">
      <w:start w:val="1"/>
      <w:numFmt w:val="bullet"/>
      <w:lvlText w:val="•"/>
      <w:lvlJc w:val="left"/>
    </w:lvl>
    <w:lvl w:ilvl="1" w:tplc="FFFFFFFF">
      <w:start w:val="1"/>
      <w:numFmt w:val="bullet"/>
      <w:lvlText w:val="•"/>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61CBD7"/>
    <w:multiLevelType w:val="hybridMultilevel"/>
    <w:tmpl w:val="42AB6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09"/>
    <w:rsid w:val="00014A73"/>
    <w:rsid w:val="0002741D"/>
    <w:rsid w:val="00084EF5"/>
    <w:rsid w:val="00085686"/>
    <w:rsid w:val="000906C1"/>
    <w:rsid w:val="000A1EAD"/>
    <w:rsid w:val="000D286F"/>
    <w:rsid w:val="00161B0B"/>
    <w:rsid w:val="00227004"/>
    <w:rsid w:val="0023238C"/>
    <w:rsid w:val="002A3A5C"/>
    <w:rsid w:val="00302F11"/>
    <w:rsid w:val="00380287"/>
    <w:rsid w:val="003B7854"/>
    <w:rsid w:val="003F014F"/>
    <w:rsid w:val="004025A0"/>
    <w:rsid w:val="00436FAC"/>
    <w:rsid w:val="004863C0"/>
    <w:rsid w:val="004E0718"/>
    <w:rsid w:val="004F6805"/>
    <w:rsid w:val="0053052D"/>
    <w:rsid w:val="00594095"/>
    <w:rsid w:val="005B56EC"/>
    <w:rsid w:val="005F108D"/>
    <w:rsid w:val="00603CED"/>
    <w:rsid w:val="00624F7D"/>
    <w:rsid w:val="006467D3"/>
    <w:rsid w:val="00711ABA"/>
    <w:rsid w:val="007154D6"/>
    <w:rsid w:val="00716558"/>
    <w:rsid w:val="00752DE1"/>
    <w:rsid w:val="00766123"/>
    <w:rsid w:val="007A01A3"/>
    <w:rsid w:val="00834EB4"/>
    <w:rsid w:val="00842754"/>
    <w:rsid w:val="008764C8"/>
    <w:rsid w:val="008C3BAB"/>
    <w:rsid w:val="008F0062"/>
    <w:rsid w:val="00903C59"/>
    <w:rsid w:val="0092689C"/>
    <w:rsid w:val="00963646"/>
    <w:rsid w:val="00967FA3"/>
    <w:rsid w:val="00980D67"/>
    <w:rsid w:val="00A25937"/>
    <w:rsid w:val="00A47AC4"/>
    <w:rsid w:val="00A54581"/>
    <w:rsid w:val="00AD3E63"/>
    <w:rsid w:val="00B02909"/>
    <w:rsid w:val="00B17593"/>
    <w:rsid w:val="00B323A3"/>
    <w:rsid w:val="00B95F28"/>
    <w:rsid w:val="00BC4B5A"/>
    <w:rsid w:val="00BE0C22"/>
    <w:rsid w:val="00BF33DE"/>
    <w:rsid w:val="00C10663"/>
    <w:rsid w:val="00C35EF0"/>
    <w:rsid w:val="00C54BF9"/>
    <w:rsid w:val="00C65B85"/>
    <w:rsid w:val="00CE7F49"/>
    <w:rsid w:val="00D11C30"/>
    <w:rsid w:val="00D90DF9"/>
    <w:rsid w:val="00DB3B4C"/>
    <w:rsid w:val="00E379A7"/>
    <w:rsid w:val="00E8612D"/>
    <w:rsid w:val="00EC5A42"/>
    <w:rsid w:val="00ED639A"/>
    <w:rsid w:val="00EE2B2C"/>
    <w:rsid w:val="00F04051"/>
    <w:rsid w:val="00F042F4"/>
    <w:rsid w:val="00F32A97"/>
    <w:rsid w:val="00F35CFC"/>
    <w:rsid w:val="00F622A7"/>
    <w:rsid w:val="00FE2550"/>
    <w:rsid w:val="00FE3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01FB4-661F-4D2B-A756-33EF36DC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014A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2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909"/>
    <w:rPr>
      <w:rFonts w:ascii="Tahoma" w:hAnsi="Tahoma" w:cs="Tahoma"/>
      <w:sz w:val="16"/>
      <w:szCs w:val="16"/>
    </w:rPr>
  </w:style>
  <w:style w:type="paragraph" w:styleId="Paragrafoelenco">
    <w:name w:val="List Paragraph"/>
    <w:basedOn w:val="Normale"/>
    <w:uiPriority w:val="34"/>
    <w:qFormat/>
    <w:rsid w:val="004025A0"/>
    <w:pPr>
      <w:ind w:left="720"/>
      <w:contextualSpacing/>
    </w:pPr>
  </w:style>
  <w:style w:type="paragraph" w:customStyle="1" w:styleId="Default">
    <w:name w:val="Default"/>
    <w:rsid w:val="00DB3B4C"/>
    <w:pPr>
      <w:autoSpaceDE w:val="0"/>
      <w:autoSpaceDN w:val="0"/>
      <w:adjustRightInd w:val="0"/>
      <w:spacing w:after="0" w:line="240" w:lineRule="auto"/>
    </w:pPr>
    <w:rPr>
      <w:rFonts w:ascii="Cambria" w:hAnsi="Cambria" w:cs="Cambria"/>
      <w:color w:val="000000"/>
      <w:sz w:val="24"/>
      <w:szCs w:val="24"/>
    </w:rPr>
  </w:style>
  <w:style w:type="paragraph" w:styleId="Intestazione">
    <w:name w:val="header"/>
    <w:basedOn w:val="Normale"/>
    <w:link w:val="IntestazioneCarattere"/>
    <w:uiPriority w:val="99"/>
    <w:unhideWhenUsed/>
    <w:rsid w:val="00AD3E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3E63"/>
  </w:style>
  <w:style w:type="paragraph" w:styleId="Pidipagina">
    <w:name w:val="footer"/>
    <w:basedOn w:val="Normale"/>
    <w:link w:val="PidipaginaCarattere"/>
    <w:uiPriority w:val="99"/>
    <w:unhideWhenUsed/>
    <w:rsid w:val="00AD3E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E63"/>
  </w:style>
  <w:style w:type="table" w:styleId="Grigliatabella">
    <w:name w:val="Table Grid"/>
    <w:basedOn w:val="Tabellanormale"/>
    <w:uiPriority w:val="59"/>
    <w:rsid w:val="003B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014A7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014A7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14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8F70-D2A4-43B0-B17E-DB229E37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2600</Words>
  <Characters>14821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preside</cp:lastModifiedBy>
  <cp:revision>2</cp:revision>
  <cp:lastPrinted>2020-09-08T11:17:00Z</cp:lastPrinted>
  <dcterms:created xsi:type="dcterms:W3CDTF">2020-09-24T10:22:00Z</dcterms:created>
  <dcterms:modified xsi:type="dcterms:W3CDTF">2020-09-24T10:22:00Z</dcterms:modified>
</cp:coreProperties>
</file>