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BF0" w:rsidRDefault="00C81BF0" w:rsidP="00FF102A">
      <w:pPr>
        <w:jc w:val="center"/>
        <w:rPr>
          <w:rFonts w:ascii="Times New Roman" w:eastAsia="Times New Roman" w:hAnsi="Times New Roman" w:cs="Times New Roman"/>
          <w:smallCaps/>
          <w:sz w:val="44"/>
          <w:szCs w:val="44"/>
        </w:rPr>
      </w:pPr>
    </w:p>
    <w:p w:rsidR="00C379FD" w:rsidRPr="00A91344" w:rsidRDefault="00C379FD" w:rsidP="00C379FD">
      <w:pPr>
        <w:spacing w:after="0" w:line="239" w:lineRule="auto"/>
        <w:ind w:left="1760"/>
        <w:rPr>
          <w:rFonts w:ascii="Arial" w:eastAsia="Arial" w:hAnsi="Arial" w:cs="Arial"/>
          <w:b/>
          <w:sz w:val="26"/>
          <w:szCs w:val="20"/>
        </w:rPr>
      </w:pPr>
      <w:bookmarkStart w:id="0" w:name="page1"/>
      <w:bookmarkEnd w:id="0"/>
      <w:r w:rsidRPr="00A91344">
        <w:rPr>
          <w:rFonts w:ascii="Arial" w:eastAsia="Arial" w:hAnsi="Arial" w:cs="Arial"/>
          <w:b/>
          <w:sz w:val="26"/>
          <w:szCs w:val="20"/>
        </w:rPr>
        <w:t>Ministero dell’Istruzione dell’Università e della Ricerca</w:t>
      </w:r>
    </w:p>
    <w:p w:rsidR="00C379FD" w:rsidRPr="00A91344" w:rsidRDefault="00C379FD" w:rsidP="00C379FD">
      <w:pPr>
        <w:spacing w:after="0" w:line="239" w:lineRule="auto"/>
        <w:ind w:left="2660"/>
        <w:rPr>
          <w:rFonts w:ascii="Arial" w:eastAsia="Arial" w:hAnsi="Arial" w:cs="Arial"/>
          <w:b/>
          <w:sz w:val="26"/>
          <w:szCs w:val="20"/>
        </w:rPr>
      </w:pPr>
      <w:r w:rsidRPr="00A91344">
        <w:rPr>
          <w:rFonts w:cs="Arial"/>
          <w:noProof/>
          <w:sz w:val="20"/>
          <w:szCs w:val="20"/>
        </w:rPr>
        <w:drawing>
          <wp:anchor distT="0" distB="0" distL="114300" distR="114300" simplePos="0" relativeHeight="251656704" behindDoc="1" locked="0" layoutInCell="0" allowOverlap="1" wp14:anchorId="66DF5B39" wp14:editId="21BB8575">
            <wp:simplePos x="0" y="0"/>
            <wp:positionH relativeFrom="column">
              <wp:posOffset>144145</wp:posOffset>
            </wp:positionH>
            <wp:positionV relativeFrom="paragraph">
              <wp:posOffset>-635</wp:posOffset>
            </wp:positionV>
            <wp:extent cx="661670" cy="652145"/>
            <wp:effectExtent l="0" t="0" r="508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67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344">
        <w:rPr>
          <w:rFonts w:cs="Arial"/>
          <w:noProof/>
          <w:sz w:val="20"/>
          <w:szCs w:val="20"/>
        </w:rPr>
        <w:drawing>
          <wp:anchor distT="0" distB="0" distL="114300" distR="114300" simplePos="0" relativeHeight="251657728" behindDoc="1" locked="0" layoutInCell="0" allowOverlap="1" wp14:anchorId="31FB94A0" wp14:editId="1B817DAB">
            <wp:simplePos x="0" y="0"/>
            <wp:positionH relativeFrom="column">
              <wp:posOffset>5193030</wp:posOffset>
            </wp:positionH>
            <wp:positionV relativeFrom="paragraph">
              <wp:posOffset>-41910</wp:posOffset>
            </wp:positionV>
            <wp:extent cx="781685" cy="1242060"/>
            <wp:effectExtent l="0" t="0" r="0" b="0"/>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344">
        <w:rPr>
          <w:rFonts w:ascii="Arial" w:eastAsia="Arial" w:hAnsi="Arial" w:cs="Arial"/>
          <w:b/>
          <w:noProof/>
          <w:sz w:val="26"/>
          <w:szCs w:val="20"/>
        </w:rPr>
        <w:t xml:space="preserve"> </w:t>
      </w:r>
    </w:p>
    <w:p w:rsidR="00C379FD" w:rsidRPr="00A91344" w:rsidRDefault="00C379FD" w:rsidP="00C379FD">
      <w:pPr>
        <w:spacing w:after="0" w:line="239" w:lineRule="auto"/>
        <w:ind w:left="3180"/>
        <w:rPr>
          <w:rFonts w:ascii="Arial" w:eastAsia="Arial" w:hAnsi="Arial" w:cs="Arial"/>
          <w:b/>
          <w:sz w:val="24"/>
          <w:szCs w:val="20"/>
        </w:rPr>
      </w:pPr>
      <w:r w:rsidRPr="00A91344">
        <w:rPr>
          <w:rFonts w:ascii="Arial" w:eastAsia="Arial" w:hAnsi="Arial" w:cs="Arial"/>
          <w:b/>
          <w:sz w:val="24"/>
          <w:szCs w:val="20"/>
        </w:rPr>
        <w:t>Via Raffaello - 71036 LUCERA</w:t>
      </w:r>
    </w:p>
    <w:p w:rsidR="00C379FD" w:rsidRPr="00A91344" w:rsidRDefault="00C379FD" w:rsidP="00C379FD">
      <w:pPr>
        <w:spacing w:after="0" w:line="200" w:lineRule="exact"/>
        <w:rPr>
          <w:rFonts w:ascii="Times New Roman" w:eastAsia="Times New Roman" w:hAnsi="Times New Roman" w:cs="Arial"/>
          <w:sz w:val="24"/>
          <w:szCs w:val="20"/>
        </w:rPr>
      </w:pPr>
      <w:r w:rsidRPr="00A91344">
        <w:rPr>
          <w:rFonts w:cs="Arial"/>
          <w:noProof/>
          <w:sz w:val="20"/>
          <w:szCs w:val="20"/>
        </w:rPr>
        <w:drawing>
          <wp:anchor distT="0" distB="0" distL="114300" distR="114300" simplePos="0" relativeHeight="251658752" behindDoc="1" locked="0" layoutInCell="0" allowOverlap="1" wp14:anchorId="51BEBDCC" wp14:editId="1D840930">
            <wp:simplePos x="0" y="0"/>
            <wp:positionH relativeFrom="column">
              <wp:posOffset>146050</wp:posOffset>
            </wp:positionH>
            <wp:positionV relativeFrom="paragraph">
              <wp:posOffset>73660</wp:posOffset>
            </wp:positionV>
            <wp:extent cx="4450080" cy="780415"/>
            <wp:effectExtent l="0" t="0" r="7620" b="635"/>
            <wp:wrapNone/>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445008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344">
        <w:rPr>
          <w:rFonts w:cs="Arial"/>
          <w:noProof/>
          <w:sz w:val="20"/>
          <w:szCs w:val="20"/>
        </w:rPr>
        <w:drawing>
          <wp:anchor distT="0" distB="0" distL="114300" distR="114300" simplePos="0" relativeHeight="251659776" behindDoc="1" locked="0" layoutInCell="0" allowOverlap="1" wp14:anchorId="6D613440" wp14:editId="451E75D5">
            <wp:simplePos x="0" y="0"/>
            <wp:positionH relativeFrom="column">
              <wp:posOffset>146050</wp:posOffset>
            </wp:positionH>
            <wp:positionV relativeFrom="paragraph">
              <wp:posOffset>73660</wp:posOffset>
            </wp:positionV>
            <wp:extent cx="4450080" cy="780415"/>
            <wp:effectExtent l="0" t="0" r="7620" b="635"/>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5008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9FD" w:rsidRPr="00A91344" w:rsidRDefault="00C379FD" w:rsidP="00C379FD">
      <w:pPr>
        <w:spacing w:after="0" w:line="200" w:lineRule="exact"/>
        <w:rPr>
          <w:rFonts w:ascii="Times New Roman" w:eastAsia="Times New Roman" w:hAnsi="Times New Roman" w:cs="Arial"/>
          <w:sz w:val="24"/>
          <w:szCs w:val="20"/>
        </w:rPr>
      </w:pPr>
    </w:p>
    <w:p w:rsidR="00C379FD" w:rsidRPr="00A91344" w:rsidRDefault="00C379FD" w:rsidP="00C379FD">
      <w:pPr>
        <w:spacing w:after="0" w:line="200" w:lineRule="exact"/>
        <w:rPr>
          <w:rFonts w:ascii="Times New Roman" w:eastAsia="Times New Roman" w:hAnsi="Times New Roman" w:cs="Arial"/>
          <w:sz w:val="24"/>
          <w:szCs w:val="20"/>
        </w:rPr>
      </w:pPr>
    </w:p>
    <w:p w:rsidR="00C379FD" w:rsidRPr="00A91344" w:rsidRDefault="00C379FD" w:rsidP="00C379FD">
      <w:pPr>
        <w:spacing w:after="0" w:line="200" w:lineRule="exact"/>
        <w:rPr>
          <w:rFonts w:ascii="Times New Roman" w:eastAsia="Times New Roman" w:hAnsi="Times New Roman" w:cs="Arial"/>
          <w:sz w:val="24"/>
          <w:szCs w:val="20"/>
        </w:rPr>
      </w:pPr>
    </w:p>
    <w:p w:rsidR="00C379FD" w:rsidRPr="00A91344" w:rsidRDefault="00C379FD" w:rsidP="00C379FD">
      <w:pPr>
        <w:spacing w:after="0" w:line="200" w:lineRule="exact"/>
        <w:rPr>
          <w:rFonts w:ascii="Times New Roman" w:eastAsia="Times New Roman" w:hAnsi="Times New Roman" w:cs="Arial"/>
          <w:sz w:val="24"/>
          <w:szCs w:val="20"/>
        </w:rPr>
      </w:pPr>
    </w:p>
    <w:p w:rsidR="00C379FD" w:rsidRPr="00A91344" w:rsidRDefault="00C379FD" w:rsidP="00C379FD">
      <w:pPr>
        <w:spacing w:after="0" w:line="200" w:lineRule="exact"/>
        <w:rPr>
          <w:rFonts w:ascii="Times New Roman" w:eastAsia="Times New Roman" w:hAnsi="Times New Roman" w:cs="Arial"/>
          <w:sz w:val="24"/>
          <w:szCs w:val="20"/>
        </w:rPr>
      </w:pPr>
    </w:p>
    <w:p w:rsidR="00C379FD" w:rsidRPr="00A91344" w:rsidRDefault="00C379FD" w:rsidP="00C379FD">
      <w:pPr>
        <w:spacing w:after="0" w:line="284" w:lineRule="exact"/>
        <w:rPr>
          <w:rFonts w:ascii="Times New Roman" w:eastAsia="Times New Roman" w:hAnsi="Times New Roman" w:cs="Arial"/>
          <w:sz w:val="24"/>
          <w:szCs w:val="20"/>
        </w:rPr>
      </w:pPr>
    </w:p>
    <w:p w:rsidR="00C379FD" w:rsidRPr="00A91344" w:rsidRDefault="00C379FD" w:rsidP="00C379FD">
      <w:pPr>
        <w:spacing w:after="0" w:line="0" w:lineRule="atLeast"/>
        <w:ind w:left="220"/>
        <w:rPr>
          <w:rFonts w:ascii="Arial" w:eastAsia="Arial" w:hAnsi="Arial" w:cs="Arial"/>
          <w:b/>
          <w:color w:val="17365D"/>
          <w:sz w:val="18"/>
          <w:szCs w:val="20"/>
        </w:rPr>
      </w:pPr>
      <w:r w:rsidRPr="00A91344">
        <w:rPr>
          <w:rFonts w:ascii="Arial" w:eastAsia="Arial" w:hAnsi="Arial" w:cs="Arial"/>
          <w:b/>
          <w:color w:val="17365D"/>
          <w:sz w:val="18"/>
          <w:szCs w:val="20"/>
        </w:rPr>
        <w:t>Convenzione Internazionale ONU dei Diritti dell’Infanzia: 20/11/ 1989 ratificata dall’Italia con la L . 176/1991.</w:t>
      </w:r>
    </w:p>
    <w:p w:rsidR="00C379FD" w:rsidRPr="00A91344" w:rsidRDefault="00C379FD" w:rsidP="00C379FD">
      <w:pPr>
        <w:spacing w:after="0" w:line="17" w:lineRule="exact"/>
        <w:rPr>
          <w:rFonts w:ascii="Times New Roman" w:eastAsia="Times New Roman" w:hAnsi="Times New Roman" w:cs="Arial"/>
          <w:sz w:val="24"/>
          <w:szCs w:val="20"/>
        </w:rPr>
      </w:pPr>
    </w:p>
    <w:p w:rsidR="00C379FD" w:rsidRPr="00A91344" w:rsidRDefault="00C379FD" w:rsidP="00C379FD">
      <w:pPr>
        <w:spacing w:after="0" w:line="0" w:lineRule="atLeast"/>
        <w:ind w:left="40"/>
        <w:rPr>
          <w:rFonts w:ascii="Arial" w:eastAsia="Arial" w:hAnsi="Arial" w:cs="Arial"/>
          <w:b/>
          <w:sz w:val="10"/>
          <w:szCs w:val="20"/>
        </w:rPr>
      </w:pPr>
      <w:r w:rsidRPr="00A91344">
        <w:rPr>
          <w:rFonts w:ascii="Arial" w:eastAsia="Arial" w:hAnsi="Arial" w:cs="Arial"/>
          <w:b/>
          <w:sz w:val="10"/>
          <w:szCs w:val="20"/>
        </w:rPr>
        <w:t>________________________________________________________________________________________________________________________________________________________________</w:t>
      </w:r>
    </w:p>
    <w:p w:rsidR="00FF102A" w:rsidRDefault="00FF102A" w:rsidP="00FF102A">
      <w:pPr>
        <w:jc w:val="center"/>
        <w:rPr>
          <w:rFonts w:ascii="Times New Roman" w:eastAsia="Times New Roman" w:hAnsi="Times New Roman" w:cs="Times New Roman"/>
          <w:smallCaps/>
          <w:sz w:val="44"/>
          <w:szCs w:val="44"/>
        </w:rPr>
      </w:pP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103500" w:rsidP="00FF102A">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FF102A"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C81BF0" w:rsidRDefault="00C81BF0" w:rsidP="007745BC">
      <w:pPr>
        <w:ind w:firstLine="428"/>
        <w:jc w:val="right"/>
        <w:rPr>
          <w:rFonts w:ascii="Times New Roman" w:eastAsia="Times New Roman" w:hAnsi="Times New Roman" w:cs="Times New Roman"/>
          <w:smallCaps/>
          <w:position w:val="10"/>
          <w:sz w:val="10"/>
          <w:szCs w:val="10"/>
        </w:rPr>
      </w:pPr>
    </w:p>
    <w:p w:rsidR="00FF102A" w:rsidRPr="00391C3B" w:rsidRDefault="00FF102A" w:rsidP="00A55C7A">
      <w:pPr>
        <w:pStyle w:val="Titolo1"/>
        <w:numPr>
          <w:ilvl w:val="0"/>
          <w:numId w:val="0"/>
        </w:numPr>
      </w:pPr>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103500" w:rsidP="0042344D">
      <w:pPr>
        <w:rPr>
          <w:rFonts w:ascii="Tahoma" w:hAnsi="Tahoma" w:cs="Tahoma"/>
          <w:b/>
          <w:sz w:val="24"/>
          <w:szCs w:val="24"/>
        </w:rPr>
      </w:pPr>
      <w:r>
        <w:rPr>
          <w:rFonts w:ascii="Tahoma" w:hAnsi="Tahoma" w:cs="Tahoma"/>
          <w:b/>
          <w:sz w:val="24"/>
          <w:szCs w:val="24"/>
        </w:rPr>
        <w:t xml:space="preserve"> </w:t>
      </w:r>
      <w:r w:rsidR="0042344D">
        <w:rPr>
          <w:rFonts w:ascii="Tahoma" w:hAnsi="Tahoma" w:cs="Tahoma"/>
          <w:b/>
          <w:sz w:val="24"/>
          <w:szCs w:val="24"/>
        </w:rPr>
        <w:t xml:space="preserve">1. </w:t>
      </w:r>
      <w:r w:rsidR="0042344D"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p w:rsidR="00AF6BD8" w:rsidRDefault="00AF6BD8" w:rsidP="00330659">
            <w:r>
              <w:t>………………………………………………………………………………………………………………………………………………………………………</w:t>
            </w:r>
          </w:p>
          <w:p w:rsidR="00AF6BD8" w:rsidRDefault="00AF6BD8" w:rsidP="00330659">
            <w:r>
              <w:t>………………………………………………………………………………………</w:t>
            </w:r>
            <w:r w:rsidR="007E5A7D">
              <w:t>………………………………………………………………………………</w:t>
            </w:r>
          </w:p>
          <w:p w:rsidR="007E5A7D" w:rsidRDefault="007E5A7D" w:rsidP="00330659">
            <w:r>
              <w:t>……………………………………………………………………………………………………………………………………………………………………….</w:t>
            </w:r>
          </w:p>
        </w:tc>
      </w:tr>
    </w:tbl>
    <w:p w:rsidR="001E2384" w:rsidRDefault="001E2384" w:rsidP="001E2384"/>
    <w:p w:rsidR="00DB2891" w:rsidRPr="001E2384" w:rsidRDefault="00DB2891" w:rsidP="001E2384"/>
    <w:p w:rsidR="00FF102A" w:rsidRPr="00DB2891" w:rsidRDefault="00103500" w:rsidP="00DB2891">
      <w:pPr>
        <w:pStyle w:val="Titolo1"/>
        <w:numPr>
          <w:ilvl w:val="0"/>
          <w:numId w:val="0"/>
        </w:numPr>
        <w:ind w:left="68"/>
      </w:pPr>
      <w:r>
        <w:rPr>
          <w:color w:val="FF0000"/>
        </w:rPr>
        <w:lastRenderedPageBreak/>
        <w:t xml:space="preserve"> </w:t>
      </w:r>
      <w:r w:rsidR="0042344D">
        <w:t xml:space="preserve">2. </w:t>
      </w:r>
      <w:r w:rsidR="00FF102A">
        <w:t>Elementi generali desunti dal Profilo di Funzionamento</w:t>
      </w:r>
      <w:r w:rsidR="00DB2891">
        <w:t xml:space="preserve"> </w:t>
      </w:r>
      <w:r w:rsidR="00FF102A">
        <w:t>o dalla Diagnosi</w:t>
      </w:r>
      <w:r w:rsidR="00294A68">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CF0A32" w:rsidRPr="00CF0A32" w:rsidRDefault="0042344D" w:rsidP="00CF0A32">
      <w:pPr>
        <w:pStyle w:val="Titolo1"/>
        <w:numPr>
          <w:ilvl w:val="0"/>
          <w:numId w:val="0"/>
        </w:numPr>
        <w:tabs>
          <w:tab w:val="left" w:pos="284"/>
        </w:tabs>
        <w:spacing w:before="120" w:after="360"/>
        <w:ind w:left="426" w:hanging="284"/>
        <w:contextualSpacing w:val="0"/>
        <w:rPr>
          <w:sz w:val="16"/>
          <w:szCs w:val="16"/>
        </w:rPr>
      </w:pPr>
      <w:r>
        <w:t xml:space="preserve">4. </w:t>
      </w:r>
      <w:r w:rsidR="00FF102A">
        <w:t>Osservazioni sul/sulla bambino/a</w:t>
      </w:r>
      <w:r w:rsidR="00FF102A" w:rsidRPr="00816213">
        <w:t xml:space="preserve"> per progettare gli interventi di sostegno didattico </w:t>
      </w:r>
      <w:r w:rsidR="00CF0A32">
        <w:t xml:space="preserve">                </w:t>
      </w:r>
      <w:r w:rsidRPr="00CF0A32">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lastRenderedPageBreak/>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lastRenderedPageBreak/>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103500" w:rsidP="0042344D">
      <w:pPr>
        <w:pStyle w:val="Titolo1"/>
        <w:numPr>
          <w:ilvl w:val="0"/>
          <w:numId w:val="0"/>
        </w:numPr>
        <w:spacing w:before="120"/>
        <w:ind w:left="68"/>
      </w:pPr>
      <w:r>
        <w:t xml:space="preserve"> </w:t>
      </w:r>
      <w:r w:rsidR="0042344D">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lastRenderedPageBreak/>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092C8A" w:rsidRDefault="00092C8A" w:rsidP="00471155">
      <w:pPr>
        <w:spacing w:before="120" w:after="0"/>
        <w:rPr>
          <w:rFonts w:ascii="Tahoma" w:hAnsi="Tahoma" w:cs="Tahoma"/>
          <w:b/>
          <w:bCs/>
          <w:sz w:val="20"/>
          <w:szCs w:val="20"/>
        </w:rPr>
      </w:pPr>
    </w:p>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Pr="0088391D" w:rsidRDefault="00FF102A" w:rsidP="00092C8A">
            <w:pPr>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Pr="004C5B16" w:rsidRDefault="0042344D" w:rsidP="004C5B16">
      <w:pPr>
        <w:spacing w:after="0" w:line="240" w:lineRule="auto"/>
        <w:rPr>
          <w:rFonts w:ascii="Tahoma" w:eastAsia="Tahoma" w:hAnsi="Tahoma" w:cs="Tahoma"/>
          <w:b/>
          <w:bCs/>
          <w:color w:val="000000"/>
          <w:sz w:val="24"/>
          <w:szCs w:val="24"/>
        </w:rPr>
      </w:pPr>
      <w:r>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(se è sempre presente non serve specificar</w:t>
      </w:r>
      <w:r w:rsidR="004C5B16">
        <w:rPr>
          <w:rFonts w:ascii="Tahoma" w:eastAsia="Tahoma" w:hAnsi="Tahoma" w:cs="Tahoma"/>
          <w:sz w:val="18"/>
          <w:szCs w:val="18"/>
        </w:rPr>
        <w:t>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4C5B16">
      <w:pPr>
        <w:spacing w:after="0"/>
        <w:rPr>
          <w:rFonts w:ascii="Tahoma" w:eastAsia="Tahoma" w:hAnsi="Tahoma" w:cs="Tahoma"/>
          <w:sz w:val="10"/>
          <w:szCs w:val="10"/>
        </w:rPr>
      </w:pPr>
      <w:r>
        <w:rPr>
          <w:rFonts w:ascii="Tahoma" w:eastAsia="Tahoma" w:hAnsi="Tahoma" w:cs="Tahoma"/>
          <w:sz w:val="10"/>
          <w:szCs w:val="10"/>
        </w:rPr>
        <w:tab/>
      </w:r>
    </w:p>
    <w:p w:rsidR="004C5B16" w:rsidRDefault="004C5B16" w:rsidP="004C5B16">
      <w:pPr>
        <w:spacing w:after="0"/>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lastRenderedPageBreak/>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C5B16" w:rsidRDefault="004C5B16" w:rsidP="0042344D">
      <w:pPr>
        <w:pStyle w:val="Titolo1"/>
        <w:numPr>
          <w:ilvl w:val="0"/>
          <w:numId w:val="0"/>
        </w:numPr>
        <w:rPr>
          <w:color w:val="auto"/>
        </w:rPr>
      </w:pPr>
    </w:p>
    <w:p w:rsidR="00AD57C9" w:rsidRDefault="00AD57C9" w:rsidP="00AD57C9"/>
    <w:p w:rsidR="00AD57C9" w:rsidRPr="00AD57C9" w:rsidRDefault="00AD57C9" w:rsidP="00AD57C9"/>
    <w:p w:rsidR="0042344D" w:rsidRPr="006A4AFA" w:rsidRDefault="0042344D" w:rsidP="0042344D">
      <w:pPr>
        <w:pStyle w:val="Titolo1"/>
        <w:numPr>
          <w:ilvl w:val="0"/>
          <w:numId w:val="0"/>
        </w:numPr>
        <w:rPr>
          <w:color w:val="auto"/>
        </w:rPr>
      </w:pPr>
      <w:r w:rsidRPr="006A4AFA">
        <w:rPr>
          <w:color w:val="auto"/>
        </w:rPr>
        <w:lastRenderedPageBreak/>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w:t>
            </w:r>
            <w:r w:rsidR="00117041">
              <w:rPr>
                <w:rFonts w:ascii="Tahoma" w:eastAsia="Arial Unicode MS" w:hAnsi="Tahoma" w:cs="Tahoma"/>
                <w:i/>
                <w:sz w:val="18"/>
                <w:szCs w:val="18"/>
              </w:rPr>
              <w:t>con disabilità visiva</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w:t>
            </w:r>
            <w:r w:rsidR="00C14E3D">
              <w:rPr>
                <w:rFonts w:ascii="Tahoma" w:eastAsia="Arial Unicode MS" w:hAnsi="Tahoma" w:cs="Tahoma"/>
                <w:i/>
                <w:sz w:val="18"/>
                <w:szCs w:val="18"/>
              </w:rPr>
              <w:t>con disabilità uditiva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C80373" w:rsidRDefault="0042344D" w:rsidP="00330659">
            <w:pPr>
              <w:spacing w:before="120" w:after="0" w:line="280" w:lineRule="exact"/>
              <w:jc w:val="both"/>
              <w:rPr>
                <w:rFonts w:ascii="Tahoma" w:hAnsi="Tahoma" w:cs="Tahoma"/>
                <w:b/>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tenuto cont</w:t>
            </w:r>
            <w:r w:rsidR="00C80373">
              <w:rPr>
                <w:rFonts w:ascii="Tahoma" w:hAnsi="Tahoma" w:cs="Tahoma"/>
                <w:b/>
                <w:sz w:val="18"/>
                <w:szCs w:val="18"/>
              </w:rPr>
              <w:t>o:</w:t>
            </w:r>
            <w:r w:rsidR="00C80373">
              <w:rPr>
                <w:i/>
                <w:sz w:val="20"/>
                <w:szCs w:val="20"/>
              </w:rPr>
              <w:t xml:space="preserve"> </w:t>
            </w:r>
            <w:r w:rsidR="00C80373" w:rsidRPr="003965CC">
              <w:rPr>
                <w:rFonts w:ascii="Tahoma" w:hAnsi="Tahoma" w:cs="Tahoma"/>
                <w:b/>
                <w:sz w:val="28"/>
                <w:szCs w:val="28"/>
              </w:rPr>
              <w:t>□</w:t>
            </w:r>
            <w:r w:rsidR="00C80373">
              <w:rPr>
                <w:rFonts w:ascii="Tahoma" w:hAnsi="Tahoma" w:cs="Tahoma"/>
                <w:b/>
                <w:sz w:val="28"/>
                <w:szCs w:val="28"/>
              </w:rPr>
              <w:t xml:space="preserve"> </w:t>
            </w:r>
            <w:r w:rsidR="00C80373" w:rsidRPr="00C80373">
              <w:rPr>
                <w:b/>
                <w:color w:val="000000" w:themeColor="text1"/>
                <w:sz w:val="20"/>
                <w:szCs w:val="20"/>
              </w:rPr>
              <w:t>della Diagnosi Funzionale e del Profilo Dinamico Funzionale</w:t>
            </w:r>
            <w:r w:rsidR="00C80373" w:rsidRPr="00C80373">
              <w:rPr>
                <w:i/>
                <w:color w:val="000000" w:themeColor="text1"/>
                <w:sz w:val="20"/>
                <w:szCs w:val="20"/>
              </w:rPr>
              <w:t xml:space="preserve"> </w:t>
            </w:r>
            <w:r w:rsidR="00C80373">
              <w:rPr>
                <w:i/>
                <w:color w:val="000000" w:themeColor="text1"/>
                <w:sz w:val="20"/>
                <w:szCs w:val="20"/>
              </w:rPr>
              <w:t>o</w:t>
            </w:r>
          </w:p>
          <w:p w:rsidR="0042344D" w:rsidRDefault="0042344D" w:rsidP="00330659">
            <w:pPr>
              <w:spacing w:before="120" w:after="0" w:line="280" w:lineRule="exact"/>
              <w:jc w:val="both"/>
              <w:rPr>
                <w:rFonts w:ascii="Tahoma" w:hAnsi="Tahoma" w:cs="Tahoma"/>
                <w:sz w:val="18"/>
                <w:szCs w:val="18"/>
              </w:rPr>
            </w:pP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w:t>
            </w:r>
            <w:r w:rsidR="00C14E3D">
              <w:rPr>
                <w:rFonts w:ascii="Tahoma" w:hAnsi="Tahoma" w:cs="Tahoma"/>
                <w:sz w:val="18"/>
                <w:szCs w:val="18"/>
              </w:rPr>
              <w:t xml:space="preserve"> </w:t>
            </w:r>
            <w:r w:rsidRPr="00C01FED">
              <w:rPr>
                <w:rFonts w:ascii="Tahoma" w:hAnsi="Tahoma" w:cs="Tahoma"/>
                <w:sz w:val="18"/>
                <w:szCs w:val="18"/>
              </w:rPr>
              <w:t xml:space="preserve">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xml:space="preserve">, tenuto </w:t>
            </w:r>
            <w:r w:rsidRPr="00C80373">
              <w:rPr>
                <w:rFonts w:ascii="Tahoma" w:hAnsi="Tahoma" w:cs="Tahoma"/>
                <w:sz w:val="18"/>
                <w:szCs w:val="18"/>
              </w:rPr>
              <w:t xml:space="preserve">conto </w:t>
            </w:r>
            <w:r w:rsidR="00C80373" w:rsidRPr="00C80373">
              <w:rPr>
                <w:color w:val="000000" w:themeColor="text1"/>
                <w:sz w:val="20"/>
                <w:szCs w:val="20"/>
              </w:rPr>
              <w:t>della Diagnosi Funzionale e del Profilo Dinamico Funzionale</w:t>
            </w:r>
            <w:r w:rsidR="00C80373">
              <w:rPr>
                <w:color w:val="000000" w:themeColor="text1"/>
                <w:sz w:val="20"/>
                <w:szCs w:val="20"/>
              </w:rPr>
              <w:t xml:space="preserve"> o </w:t>
            </w:r>
            <w:r w:rsidRPr="006501B2">
              <w:rPr>
                <w:rFonts w:ascii="Tahoma" w:hAnsi="Tahoma" w:cs="Tahoma"/>
                <w:sz w:val="18"/>
                <w:szCs w:val="18"/>
              </w:rPr>
              <w:t>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w:t>
            </w:r>
            <w:r>
              <w:rPr>
                <w:rFonts w:ascii="Tahoma" w:hAnsi="Tahoma" w:cs="Tahoma"/>
                <w:sz w:val="18"/>
                <w:szCs w:val="18"/>
              </w:rPr>
              <w:lastRenderedPageBreak/>
              <w:t>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AD57C9" w:rsidRPr="00632A9E" w:rsidTr="00AD57C9">
        <w:tc>
          <w:tcPr>
            <w:tcW w:w="3827" w:type="dxa"/>
          </w:tcPr>
          <w:p w:rsidR="00AD57C9" w:rsidRPr="00632A9E" w:rsidRDefault="00AD57C9"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260" w:type="dxa"/>
          </w:tcPr>
          <w:p w:rsidR="00AD57C9" w:rsidRPr="00632A9E" w:rsidRDefault="00AD57C9"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AD57C9" w:rsidRPr="00632A9E" w:rsidTr="00AD57C9">
        <w:tc>
          <w:tcPr>
            <w:tcW w:w="3827" w:type="dxa"/>
          </w:tcPr>
          <w:p w:rsidR="00AD57C9" w:rsidRPr="00632A9E" w:rsidRDefault="00AD57C9"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3260" w:type="dxa"/>
          </w:tcPr>
          <w:p w:rsidR="00AD57C9" w:rsidRPr="00632A9E" w:rsidRDefault="00AD57C9" w:rsidP="00330659">
            <w:pPr>
              <w:jc w:val="center"/>
              <w:rPr>
                <w:sz w:val="24"/>
                <w:szCs w:val="24"/>
              </w:rPr>
            </w:pPr>
          </w:p>
        </w:tc>
      </w:tr>
      <w:tr w:rsidR="00AD57C9" w:rsidRPr="00632A9E" w:rsidTr="00AD57C9">
        <w:tc>
          <w:tcPr>
            <w:tcW w:w="3827" w:type="dxa"/>
          </w:tcPr>
          <w:p w:rsidR="00AD57C9" w:rsidRPr="00632A9E" w:rsidRDefault="00AD57C9"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AD57C9" w:rsidRPr="00632A9E" w:rsidRDefault="00AD57C9" w:rsidP="00330659">
            <w:pPr>
              <w:jc w:val="center"/>
              <w:rPr>
                <w:sz w:val="24"/>
                <w:szCs w:val="24"/>
              </w:rPr>
            </w:pPr>
          </w:p>
        </w:tc>
      </w:tr>
      <w:tr w:rsidR="00AD57C9" w:rsidRPr="00632A9E" w:rsidTr="00AD57C9">
        <w:tc>
          <w:tcPr>
            <w:tcW w:w="3827" w:type="dxa"/>
          </w:tcPr>
          <w:p w:rsidR="00AD57C9" w:rsidRPr="00632A9E" w:rsidRDefault="00AD57C9"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AD57C9" w:rsidRPr="00632A9E" w:rsidRDefault="00AD57C9" w:rsidP="00330659">
            <w:pPr>
              <w:jc w:val="center"/>
              <w:rPr>
                <w:sz w:val="24"/>
                <w:szCs w:val="24"/>
              </w:rPr>
            </w:pPr>
          </w:p>
        </w:tc>
      </w:tr>
      <w:tr w:rsidR="00AD57C9" w:rsidRPr="00632A9E" w:rsidTr="00AD57C9">
        <w:tc>
          <w:tcPr>
            <w:tcW w:w="3827" w:type="dxa"/>
          </w:tcPr>
          <w:p w:rsidR="00AD57C9" w:rsidRPr="00632A9E" w:rsidRDefault="00AD57C9"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AD57C9" w:rsidRPr="00632A9E" w:rsidRDefault="00AD57C9" w:rsidP="00330659">
            <w:pPr>
              <w:jc w:val="center"/>
              <w:rPr>
                <w:sz w:val="24"/>
                <w:szCs w:val="24"/>
              </w:rPr>
            </w:pPr>
          </w:p>
        </w:tc>
      </w:tr>
      <w:tr w:rsidR="00AD57C9" w:rsidRPr="00632A9E" w:rsidTr="00AD57C9">
        <w:tc>
          <w:tcPr>
            <w:tcW w:w="3827" w:type="dxa"/>
          </w:tcPr>
          <w:p w:rsidR="00AD57C9" w:rsidRPr="00632A9E" w:rsidRDefault="00AD57C9"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AD57C9" w:rsidRPr="00632A9E" w:rsidRDefault="00AD57C9" w:rsidP="00330659">
            <w:pPr>
              <w:jc w:val="center"/>
              <w:rPr>
                <w:sz w:val="24"/>
                <w:szCs w:val="24"/>
              </w:rPr>
            </w:pPr>
          </w:p>
        </w:tc>
      </w:tr>
      <w:tr w:rsidR="00AD57C9" w:rsidRPr="00632A9E" w:rsidTr="00AD57C9">
        <w:tc>
          <w:tcPr>
            <w:tcW w:w="3827" w:type="dxa"/>
          </w:tcPr>
          <w:p w:rsidR="00AD57C9" w:rsidRPr="00632A9E" w:rsidRDefault="00AD57C9"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AD57C9" w:rsidRPr="00632A9E" w:rsidRDefault="00AD57C9" w:rsidP="00330659">
            <w:pPr>
              <w:jc w:val="center"/>
              <w:rPr>
                <w:sz w:val="24"/>
                <w:szCs w:val="24"/>
              </w:rPr>
            </w:pPr>
          </w:p>
        </w:tc>
      </w:tr>
      <w:tr w:rsidR="00AD57C9" w:rsidRPr="00632A9E" w:rsidTr="00AD57C9">
        <w:tc>
          <w:tcPr>
            <w:tcW w:w="3827" w:type="dxa"/>
          </w:tcPr>
          <w:p w:rsidR="00AD57C9" w:rsidRPr="00632A9E" w:rsidRDefault="00AD57C9"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260" w:type="dxa"/>
          </w:tcPr>
          <w:p w:rsidR="00AD57C9" w:rsidRPr="00632A9E" w:rsidRDefault="00AD57C9"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Partendo</w:t>
            </w:r>
            <w:r w:rsidR="00F251EC" w:rsidRPr="00C80373">
              <w:rPr>
                <w:b/>
                <w:color w:val="000000" w:themeColor="text1"/>
                <w:sz w:val="20"/>
                <w:szCs w:val="20"/>
              </w:rPr>
              <w:t xml:space="preserve"> </w:t>
            </w:r>
            <w:r w:rsidR="001011B7">
              <w:rPr>
                <w:color w:val="000000" w:themeColor="text1"/>
                <w:sz w:val="20"/>
                <w:szCs w:val="20"/>
              </w:rPr>
              <w:t>dalla Diagnosi Funzionale e da</w:t>
            </w:r>
            <w:bookmarkStart w:id="7" w:name="_GoBack"/>
            <w:bookmarkEnd w:id="7"/>
            <w:r w:rsidR="00F251EC" w:rsidRPr="00F251EC">
              <w:rPr>
                <w:color w:val="000000" w:themeColor="text1"/>
                <w:sz w:val="20"/>
                <w:szCs w:val="20"/>
              </w:rPr>
              <w:t>l Profilo Dinamico Funzionale</w:t>
            </w:r>
            <w:r w:rsidR="00F251EC">
              <w:rPr>
                <w:rFonts w:ascii="Tahoma" w:hAnsi="Tahoma" w:cs="Tahoma"/>
                <w:sz w:val="20"/>
                <w:szCs w:val="20"/>
              </w:rPr>
              <w:t xml:space="preserve"> o </w:t>
            </w:r>
            <w:r w:rsidRPr="006501B2">
              <w:rPr>
                <w:rFonts w:ascii="Tahoma" w:hAnsi="Tahoma" w:cs="Tahoma"/>
                <w:sz w:val="20"/>
                <w:szCs w:val="20"/>
              </w:rPr>
              <w:t xml:space="preserve">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w:t>
            </w:r>
            <w:r w:rsidR="00593041">
              <w:rPr>
                <w:rFonts w:ascii="Tahoma" w:eastAsia="Arial Unicode MS" w:hAnsi="Tahoma" w:cs="Tahoma"/>
                <w:i/>
                <w:sz w:val="18"/>
                <w:szCs w:val="18"/>
              </w:rPr>
              <w:t xml:space="preserve"> con disabilità visiva</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w:t>
            </w:r>
            <w:r w:rsidR="00593041">
              <w:rPr>
                <w:rFonts w:ascii="Tahoma" w:eastAsia="Arial Unicode MS" w:hAnsi="Tahoma" w:cs="Tahoma"/>
                <w:i/>
                <w:sz w:val="18"/>
                <w:szCs w:val="18"/>
              </w:rPr>
              <w:t>con disabilità uditiva</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w:t>
            </w:r>
            <w:r w:rsidR="00F251EC">
              <w:rPr>
                <w:rFonts w:ascii="Tahoma" w:hAnsi="Tahoma" w:cs="Tahoma"/>
                <w:sz w:val="18"/>
                <w:szCs w:val="18"/>
              </w:rPr>
              <w:t>la</w:t>
            </w:r>
            <w:r w:rsidRPr="00C863C3">
              <w:rPr>
                <w:rFonts w:ascii="Tahoma" w:hAnsi="Tahoma" w:cs="Tahoma"/>
                <w:sz w:val="18"/>
                <w:szCs w:val="18"/>
              </w:rPr>
              <w:t xml:space="preserve"> </w:t>
            </w:r>
            <w:r w:rsidR="00F251EC" w:rsidRPr="00F251EC">
              <w:rPr>
                <w:color w:val="000000" w:themeColor="text1"/>
                <w:sz w:val="20"/>
                <w:szCs w:val="20"/>
              </w:rPr>
              <w:t>Diagnosi Funzionale</w:t>
            </w:r>
            <w:r w:rsidR="00F251EC">
              <w:rPr>
                <w:color w:val="000000" w:themeColor="text1"/>
                <w:sz w:val="20"/>
                <w:szCs w:val="20"/>
              </w:rPr>
              <w:t xml:space="preserve">, </w:t>
            </w:r>
            <w:r w:rsidR="00F251EC" w:rsidRPr="00F251EC">
              <w:rPr>
                <w:color w:val="000000" w:themeColor="text1"/>
                <w:sz w:val="20"/>
                <w:szCs w:val="20"/>
              </w:rPr>
              <w:t>del Profilo Dinamico Funzionale</w:t>
            </w:r>
            <w:r w:rsidR="00F251EC">
              <w:rPr>
                <w:color w:val="000000" w:themeColor="text1"/>
                <w:sz w:val="20"/>
                <w:szCs w:val="20"/>
              </w:rPr>
              <w:t xml:space="preserve"> o del</w:t>
            </w:r>
            <w:r w:rsidR="00F251EC">
              <w:rPr>
                <w:rFonts w:ascii="Tahoma" w:hAnsi="Tahoma" w:cs="Tahoma"/>
                <w:sz w:val="20"/>
                <w:szCs w:val="20"/>
              </w:rPr>
              <w:t xml:space="preserve"> </w:t>
            </w:r>
            <w:r w:rsidRPr="00C863C3">
              <w:rPr>
                <w:rFonts w:ascii="Tahoma" w:hAnsi="Tahoma" w:cs="Tahoma"/>
                <w:sz w:val="18"/>
                <w:szCs w:val="18"/>
              </w:rPr>
              <w:t>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683F42" w:rsidRDefault="00683F42" w:rsidP="00294A68">
      <w:pPr>
        <w:spacing w:before="120" w:after="0"/>
        <w:ind w:right="425"/>
        <w:jc w:val="both"/>
        <w:rPr>
          <w:rFonts w:ascii="Tahoma" w:hAnsi="Tahoma" w:cs="Tahoma"/>
          <w:color w:val="FF0000"/>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w:t>
      </w:r>
      <w:r w:rsidR="00783FE5">
        <w:rPr>
          <w:rFonts w:ascii="Tahoma" w:hAnsi="Tahoma" w:cs="Tahoma"/>
          <w:sz w:val="20"/>
          <w:szCs w:val="20"/>
        </w:rPr>
        <w:t xml:space="preserve"> </w:t>
      </w:r>
      <w:r w:rsidRPr="00C863C3">
        <w:rPr>
          <w:rFonts w:ascii="Tahoma" w:hAnsi="Tahoma" w:cs="Tahoma"/>
          <w:sz w:val="20"/>
          <w:szCs w:val="20"/>
        </w:rPr>
        <w:t>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683F42" w:rsidRPr="00632A9E" w:rsidTr="00683F42">
        <w:tc>
          <w:tcPr>
            <w:tcW w:w="3402" w:type="dxa"/>
          </w:tcPr>
          <w:p w:rsidR="00683F42" w:rsidRPr="00632A9E" w:rsidRDefault="00683F42"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827" w:type="dxa"/>
          </w:tcPr>
          <w:p w:rsidR="00683F42" w:rsidRPr="00897053" w:rsidRDefault="00683F42" w:rsidP="00330659">
            <w:pPr>
              <w:jc w:val="center"/>
              <w:rPr>
                <w:rFonts w:ascii="Tahoma" w:eastAsia="Tahoma" w:hAnsi="Tahoma" w:cs="Tahoma"/>
                <w:sz w:val="18"/>
                <w:szCs w:val="18"/>
              </w:rPr>
            </w:pPr>
            <w:r>
              <w:rPr>
                <w:rFonts w:ascii="Tahoma" w:eastAsia="Tahoma" w:hAnsi="Tahoma" w:cs="Tahoma"/>
                <w:sz w:val="18"/>
                <w:szCs w:val="18"/>
              </w:rPr>
              <w:t>FIRMA</w:t>
            </w:r>
          </w:p>
        </w:tc>
      </w:tr>
      <w:tr w:rsidR="00683F42" w:rsidRPr="00632A9E" w:rsidTr="00683F42">
        <w:tc>
          <w:tcPr>
            <w:tcW w:w="3402" w:type="dxa"/>
          </w:tcPr>
          <w:p w:rsidR="00683F42" w:rsidRPr="00632A9E" w:rsidRDefault="00683F42"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3827" w:type="dxa"/>
          </w:tcPr>
          <w:p w:rsidR="00683F42" w:rsidRPr="00632A9E" w:rsidRDefault="00683F42" w:rsidP="00330659">
            <w:pPr>
              <w:jc w:val="center"/>
              <w:rPr>
                <w:rFonts w:ascii="Tahoma" w:eastAsia="Tahoma" w:hAnsi="Tahoma" w:cs="Tahoma"/>
                <w:sz w:val="20"/>
                <w:szCs w:val="20"/>
              </w:rPr>
            </w:pPr>
          </w:p>
        </w:tc>
      </w:tr>
      <w:tr w:rsidR="00683F42" w:rsidRPr="00632A9E" w:rsidTr="00683F42">
        <w:tc>
          <w:tcPr>
            <w:tcW w:w="3402" w:type="dxa"/>
          </w:tcPr>
          <w:p w:rsidR="00683F42" w:rsidRPr="00632A9E" w:rsidRDefault="00683F42"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683F42" w:rsidRPr="00632A9E" w:rsidRDefault="00683F42" w:rsidP="00330659">
            <w:pPr>
              <w:jc w:val="center"/>
              <w:rPr>
                <w:rFonts w:ascii="Tahoma" w:eastAsia="Tahoma" w:hAnsi="Tahoma" w:cs="Tahoma"/>
                <w:sz w:val="20"/>
                <w:szCs w:val="20"/>
              </w:rPr>
            </w:pPr>
          </w:p>
        </w:tc>
      </w:tr>
      <w:tr w:rsidR="00683F42" w:rsidRPr="00632A9E" w:rsidTr="00683F42">
        <w:tc>
          <w:tcPr>
            <w:tcW w:w="3402" w:type="dxa"/>
          </w:tcPr>
          <w:p w:rsidR="00683F42" w:rsidRPr="00632A9E" w:rsidRDefault="00683F42"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683F42" w:rsidRPr="00632A9E" w:rsidRDefault="00683F42" w:rsidP="00330659">
            <w:pPr>
              <w:jc w:val="center"/>
              <w:rPr>
                <w:rFonts w:ascii="Tahoma" w:eastAsia="Tahoma" w:hAnsi="Tahoma" w:cs="Tahoma"/>
                <w:sz w:val="20"/>
                <w:szCs w:val="20"/>
              </w:rPr>
            </w:pPr>
          </w:p>
        </w:tc>
      </w:tr>
      <w:tr w:rsidR="00683F42" w:rsidRPr="00632A9E" w:rsidTr="00683F42">
        <w:tc>
          <w:tcPr>
            <w:tcW w:w="3402" w:type="dxa"/>
          </w:tcPr>
          <w:p w:rsidR="00683F42" w:rsidRPr="00632A9E" w:rsidRDefault="00683F42"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683F42" w:rsidRPr="00632A9E" w:rsidRDefault="00683F42" w:rsidP="00330659">
            <w:pPr>
              <w:jc w:val="center"/>
              <w:rPr>
                <w:rFonts w:ascii="Tahoma" w:eastAsia="Tahoma" w:hAnsi="Tahoma" w:cs="Tahoma"/>
                <w:sz w:val="20"/>
                <w:szCs w:val="20"/>
              </w:rPr>
            </w:pPr>
          </w:p>
        </w:tc>
      </w:tr>
      <w:tr w:rsidR="00683F42" w:rsidRPr="00632A9E" w:rsidTr="00683F42">
        <w:tc>
          <w:tcPr>
            <w:tcW w:w="3402" w:type="dxa"/>
          </w:tcPr>
          <w:p w:rsidR="00683F42" w:rsidRPr="00632A9E" w:rsidRDefault="00683F42"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683F42" w:rsidRPr="00632A9E" w:rsidRDefault="00683F42" w:rsidP="00330659">
            <w:pPr>
              <w:jc w:val="center"/>
              <w:rPr>
                <w:rFonts w:ascii="Tahoma" w:eastAsia="Tahoma" w:hAnsi="Tahoma" w:cs="Tahoma"/>
                <w:sz w:val="20"/>
                <w:szCs w:val="20"/>
              </w:rPr>
            </w:pPr>
          </w:p>
        </w:tc>
      </w:tr>
      <w:tr w:rsidR="00683F42" w:rsidRPr="00632A9E" w:rsidTr="00683F42">
        <w:tc>
          <w:tcPr>
            <w:tcW w:w="3402" w:type="dxa"/>
          </w:tcPr>
          <w:p w:rsidR="00683F42" w:rsidRPr="00632A9E" w:rsidRDefault="00683F42"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683F42" w:rsidRPr="00632A9E" w:rsidRDefault="00683F42" w:rsidP="00330659">
            <w:pPr>
              <w:jc w:val="center"/>
              <w:rPr>
                <w:rFonts w:ascii="Tahoma" w:eastAsia="Tahoma" w:hAnsi="Tahoma" w:cs="Tahoma"/>
                <w:sz w:val="20"/>
                <w:szCs w:val="20"/>
              </w:rPr>
            </w:pPr>
          </w:p>
        </w:tc>
      </w:tr>
      <w:tr w:rsidR="00683F42" w:rsidRPr="00632A9E" w:rsidTr="00683F42">
        <w:tc>
          <w:tcPr>
            <w:tcW w:w="3402" w:type="dxa"/>
          </w:tcPr>
          <w:p w:rsidR="00683F42" w:rsidRPr="00632A9E" w:rsidRDefault="00683F42"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827" w:type="dxa"/>
          </w:tcPr>
          <w:p w:rsidR="00683F42" w:rsidRPr="00632A9E" w:rsidRDefault="00683F42"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B98" w:rsidRDefault="00FA7B98" w:rsidP="00FF102A">
      <w:pPr>
        <w:spacing w:after="0" w:line="240" w:lineRule="auto"/>
      </w:pPr>
      <w:r>
        <w:separator/>
      </w:r>
    </w:p>
  </w:endnote>
  <w:endnote w:type="continuationSeparator" w:id="0">
    <w:p w:rsidR="00FA7B98" w:rsidRDefault="00FA7B98"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1011B7">
          <w:rPr>
            <w:noProof/>
          </w:rPr>
          <w:t>11</w:t>
        </w:r>
        <w:r>
          <w:fldChar w:fldCharType="end"/>
        </w:r>
      </w:p>
    </w:sdtContent>
  </w:sdt>
  <w:p w:rsidR="00D9058E" w:rsidRDefault="001011B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B98" w:rsidRDefault="00FA7B98" w:rsidP="00FF102A">
      <w:pPr>
        <w:spacing w:after="0" w:line="240" w:lineRule="auto"/>
      </w:pPr>
      <w:r>
        <w:separator/>
      </w:r>
    </w:p>
  </w:footnote>
  <w:footnote w:type="continuationSeparator" w:id="0">
    <w:p w:rsidR="00FA7B98" w:rsidRDefault="00FA7B98"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052EF"/>
    <w:rsid w:val="000672B2"/>
    <w:rsid w:val="00070682"/>
    <w:rsid w:val="00072BE3"/>
    <w:rsid w:val="00076648"/>
    <w:rsid w:val="0008163B"/>
    <w:rsid w:val="00092C8A"/>
    <w:rsid w:val="0009728B"/>
    <w:rsid w:val="000B1F49"/>
    <w:rsid w:val="000E4A78"/>
    <w:rsid w:val="001011B7"/>
    <w:rsid w:val="00103500"/>
    <w:rsid w:val="00117041"/>
    <w:rsid w:val="001230B5"/>
    <w:rsid w:val="00126A63"/>
    <w:rsid w:val="00132388"/>
    <w:rsid w:val="001359E4"/>
    <w:rsid w:val="001429A6"/>
    <w:rsid w:val="00156730"/>
    <w:rsid w:val="00172375"/>
    <w:rsid w:val="001A2BF2"/>
    <w:rsid w:val="001B5770"/>
    <w:rsid w:val="001C059C"/>
    <w:rsid w:val="001E2384"/>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36190"/>
    <w:rsid w:val="0046799C"/>
    <w:rsid w:val="00471155"/>
    <w:rsid w:val="004A6988"/>
    <w:rsid w:val="004A7F7A"/>
    <w:rsid w:val="004C5B16"/>
    <w:rsid w:val="005117DA"/>
    <w:rsid w:val="0051207A"/>
    <w:rsid w:val="0052438C"/>
    <w:rsid w:val="005742E0"/>
    <w:rsid w:val="00593041"/>
    <w:rsid w:val="005B0DA7"/>
    <w:rsid w:val="005B13BA"/>
    <w:rsid w:val="005B5464"/>
    <w:rsid w:val="005C678B"/>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83F42"/>
    <w:rsid w:val="006B28EE"/>
    <w:rsid w:val="006B46BE"/>
    <w:rsid w:val="006D4ABE"/>
    <w:rsid w:val="0072243C"/>
    <w:rsid w:val="0073448E"/>
    <w:rsid w:val="00767C14"/>
    <w:rsid w:val="00773704"/>
    <w:rsid w:val="007745BC"/>
    <w:rsid w:val="0078314B"/>
    <w:rsid w:val="00783FE5"/>
    <w:rsid w:val="007B7193"/>
    <w:rsid w:val="007E5A7D"/>
    <w:rsid w:val="00805D02"/>
    <w:rsid w:val="00816887"/>
    <w:rsid w:val="00824016"/>
    <w:rsid w:val="00826EBB"/>
    <w:rsid w:val="008309A0"/>
    <w:rsid w:val="00830F6D"/>
    <w:rsid w:val="00873C48"/>
    <w:rsid w:val="008A642F"/>
    <w:rsid w:val="008C277C"/>
    <w:rsid w:val="008E7177"/>
    <w:rsid w:val="00902E8D"/>
    <w:rsid w:val="009725FD"/>
    <w:rsid w:val="009805D8"/>
    <w:rsid w:val="0098069C"/>
    <w:rsid w:val="00991FF3"/>
    <w:rsid w:val="00996867"/>
    <w:rsid w:val="009A68D5"/>
    <w:rsid w:val="009B5DB2"/>
    <w:rsid w:val="009E120D"/>
    <w:rsid w:val="009F2C1B"/>
    <w:rsid w:val="00A34D43"/>
    <w:rsid w:val="00A42698"/>
    <w:rsid w:val="00A50078"/>
    <w:rsid w:val="00A536D7"/>
    <w:rsid w:val="00A53C23"/>
    <w:rsid w:val="00A55C7A"/>
    <w:rsid w:val="00A76472"/>
    <w:rsid w:val="00A96E61"/>
    <w:rsid w:val="00AA45AE"/>
    <w:rsid w:val="00AD06DF"/>
    <w:rsid w:val="00AD4A1E"/>
    <w:rsid w:val="00AD57C9"/>
    <w:rsid w:val="00AE60B9"/>
    <w:rsid w:val="00AF6BD8"/>
    <w:rsid w:val="00B179CE"/>
    <w:rsid w:val="00B36016"/>
    <w:rsid w:val="00B47529"/>
    <w:rsid w:val="00B711D0"/>
    <w:rsid w:val="00B71E43"/>
    <w:rsid w:val="00B73508"/>
    <w:rsid w:val="00B840E9"/>
    <w:rsid w:val="00BB7D2F"/>
    <w:rsid w:val="00BE4C7E"/>
    <w:rsid w:val="00BF35E2"/>
    <w:rsid w:val="00C14E3D"/>
    <w:rsid w:val="00C23FE4"/>
    <w:rsid w:val="00C379FD"/>
    <w:rsid w:val="00C4484A"/>
    <w:rsid w:val="00C66C43"/>
    <w:rsid w:val="00C77F99"/>
    <w:rsid w:val="00C80373"/>
    <w:rsid w:val="00C81BF0"/>
    <w:rsid w:val="00C87577"/>
    <w:rsid w:val="00CD32D1"/>
    <w:rsid w:val="00CF0A32"/>
    <w:rsid w:val="00CF261A"/>
    <w:rsid w:val="00D17709"/>
    <w:rsid w:val="00D40F84"/>
    <w:rsid w:val="00D4331E"/>
    <w:rsid w:val="00D93EB6"/>
    <w:rsid w:val="00DB2891"/>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251EC"/>
    <w:rsid w:val="00F706F0"/>
    <w:rsid w:val="00F83D56"/>
    <w:rsid w:val="00F93537"/>
    <w:rsid w:val="00FA0627"/>
    <w:rsid w:val="00FA0840"/>
    <w:rsid w:val="00FA7B98"/>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A8C4"/>
  <w15:docId w15:val="{D1BDB973-B5A7-8946-B087-E6E2BEB8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12</Pages>
  <Words>2996</Words>
  <Characters>17082</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Utente Windows</cp:lastModifiedBy>
  <cp:revision>21</cp:revision>
  <cp:lastPrinted>2020-08-05T17:35:00Z</cp:lastPrinted>
  <dcterms:created xsi:type="dcterms:W3CDTF">2021-01-12T15:15:00Z</dcterms:created>
  <dcterms:modified xsi:type="dcterms:W3CDTF">2021-10-11T06:59:00Z</dcterms:modified>
</cp:coreProperties>
</file>