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504" w:rsidRDefault="007A2CE7">
      <w:pPr>
        <w:pStyle w:val="Titolo1"/>
        <w:spacing w:before="76"/>
        <w:ind w:left="0" w:right="208"/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u w:val="thick"/>
        </w:rPr>
        <w:t>ALLEGATO 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:rsidR="00CE0504" w:rsidRDefault="00CE0504">
      <w:pPr>
        <w:pStyle w:val="Corpotesto"/>
        <w:spacing w:before="7"/>
        <w:rPr>
          <w:b/>
          <w:sz w:val="12"/>
        </w:rPr>
      </w:pPr>
    </w:p>
    <w:p w:rsidR="00CE0504" w:rsidRDefault="007A2CE7">
      <w:pPr>
        <w:pStyle w:val="Titolo2"/>
        <w:spacing w:before="92"/>
        <w:ind w:left="2632"/>
        <w:rPr>
          <w:rFonts w:ascii="Times New Roman" w:hAnsi="Times New Roman"/>
        </w:rPr>
      </w:pPr>
      <w:r>
        <w:rPr>
          <w:rFonts w:ascii="Times New Roman" w:hAnsi="Times New Roman"/>
        </w:rPr>
        <w:t>Tabella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Fabbisogno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Risorse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professionali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sostegno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didattico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l’assistenza</w:t>
      </w:r>
    </w:p>
    <w:p w:rsidR="00CE0504" w:rsidRDefault="007A2CE7">
      <w:pPr>
        <w:pStyle w:val="Corpotesto"/>
        <w:spacing w:before="5"/>
        <w:rPr>
          <w:b/>
          <w:i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alt="" style="position:absolute;margin-left:51pt;margin-top:12.25pt;width:493.3pt;height:17.9pt;z-index:-15728640;mso-wrap-style:square;mso-wrap-edited:f;mso-width-percent:0;mso-height-percent:0;mso-wrap-distance-left:0;mso-wrap-distance-right:0;mso-position-horizontal-relative:page;mso-width-percent:0;mso-height-percent:0;v-text-anchor:top" fillcolor="#00b0f0" strokeweight=".48pt">
            <v:textbox inset="0,0,0,0">
              <w:txbxContent>
                <w:p w:rsidR="00CE0504" w:rsidRDefault="007A2CE7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SOSTEGNO</w:t>
                  </w:r>
                  <w:r>
                    <w:rPr>
                      <w:rFonts w:ascii="Calibri"/>
                      <w:b/>
                      <w:spacing w:val="-6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EDUCATIVO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DIDATTICO</w:t>
                  </w:r>
                </w:p>
              </w:txbxContent>
            </v:textbox>
            <w10:wrap type="topAndBottom" anchorx="page"/>
          </v:shape>
        </w:pict>
      </w:r>
    </w:p>
    <w:p w:rsidR="00CE0504" w:rsidRDefault="00CE0504">
      <w:pPr>
        <w:pStyle w:val="Corpotesto"/>
        <w:spacing w:before="9"/>
        <w:rPr>
          <w:b/>
          <w:i/>
          <w:sz w:val="9"/>
        </w:rPr>
      </w:pPr>
    </w:p>
    <w:p w:rsidR="00CE0504" w:rsidRDefault="007A2CE7">
      <w:pPr>
        <w:spacing w:before="57" w:line="276" w:lineRule="auto"/>
        <w:ind w:left="212" w:right="675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C00000"/>
        </w:rPr>
        <w:t>Fabbisogno di risorse professionali per il sostegno didattico, tenuto conto dell’entità della potenziale</w:t>
      </w:r>
      <w:r>
        <w:rPr>
          <w:rFonts w:ascii="Calibri" w:hAnsi="Calibri"/>
          <w:b/>
          <w:i/>
          <w:color w:val="C00000"/>
          <w:spacing w:val="-47"/>
        </w:rPr>
        <w:t xml:space="preserve"> </w:t>
      </w:r>
      <w:r>
        <w:rPr>
          <w:rFonts w:ascii="Calibri" w:hAnsi="Calibri"/>
          <w:b/>
          <w:i/>
          <w:color w:val="C00000"/>
        </w:rPr>
        <w:t>restrizione</w:t>
      </w:r>
      <w:r>
        <w:rPr>
          <w:rFonts w:ascii="Calibri" w:hAnsi="Calibri"/>
          <w:b/>
          <w:i/>
          <w:color w:val="C00000"/>
          <w:spacing w:val="-4"/>
        </w:rPr>
        <w:t xml:space="preserve"> </w:t>
      </w:r>
      <w:r>
        <w:rPr>
          <w:rFonts w:ascii="Calibri" w:hAnsi="Calibri"/>
          <w:b/>
          <w:i/>
          <w:color w:val="C00000"/>
        </w:rPr>
        <w:t>della</w:t>
      </w:r>
      <w:r>
        <w:rPr>
          <w:rFonts w:ascii="Calibri" w:hAnsi="Calibri"/>
          <w:b/>
          <w:i/>
          <w:color w:val="C00000"/>
          <w:spacing w:val="-1"/>
        </w:rPr>
        <w:t xml:space="preserve"> </w:t>
      </w:r>
      <w:r>
        <w:rPr>
          <w:rFonts w:ascii="Calibri" w:hAnsi="Calibri"/>
          <w:b/>
          <w:i/>
          <w:color w:val="C00000"/>
        </w:rPr>
        <w:t>partecipazione.</w:t>
      </w:r>
    </w:p>
    <w:p w:rsidR="00CE0504" w:rsidRDefault="00CE0504">
      <w:pPr>
        <w:pStyle w:val="Corpotesto"/>
        <w:spacing w:before="5"/>
        <w:rPr>
          <w:rFonts w:ascii="Calibri"/>
          <w:b/>
          <w:i/>
          <w:sz w:val="16"/>
        </w:rPr>
      </w:pPr>
    </w:p>
    <w:p w:rsidR="00CE0504" w:rsidRDefault="007A2CE7">
      <w:pPr>
        <w:ind w:left="212"/>
        <w:rPr>
          <w:rFonts w:ascii="Calibri" w:hAnsi="Calibri"/>
          <w:b/>
          <w:sz w:val="18"/>
        </w:rPr>
      </w:pPr>
      <w:r>
        <w:rPr>
          <w:rFonts w:ascii="Calibri" w:hAnsi="Calibri"/>
          <w:b/>
        </w:rPr>
        <w:t>S</w:t>
      </w:r>
      <w:r>
        <w:rPr>
          <w:rFonts w:ascii="Calibri" w:hAnsi="Calibri"/>
          <w:b/>
          <w:sz w:val="18"/>
        </w:rPr>
        <w:t>CUOLA</w:t>
      </w:r>
      <w:r>
        <w:rPr>
          <w:rFonts w:ascii="Calibri" w:hAnsi="Calibri"/>
          <w:b/>
          <w:spacing w:val="-5"/>
          <w:sz w:val="18"/>
        </w:rPr>
        <w:t xml:space="preserve"> </w:t>
      </w:r>
      <w:r>
        <w:rPr>
          <w:rFonts w:ascii="Calibri" w:hAnsi="Calibri"/>
          <w:b/>
          <w:sz w:val="18"/>
        </w:rPr>
        <w:t>DELL</w:t>
      </w:r>
      <w:r>
        <w:rPr>
          <w:rFonts w:ascii="Calibri" w:hAnsi="Calibri"/>
          <w:b/>
        </w:rPr>
        <w:t>’</w:t>
      </w:r>
      <w:r>
        <w:rPr>
          <w:rFonts w:ascii="Calibri" w:hAnsi="Calibri"/>
          <w:b/>
          <w:sz w:val="18"/>
        </w:rPr>
        <w:t>INFANZIA</w:t>
      </w:r>
      <w:r w:rsidR="003C7A95">
        <w:rPr>
          <w:rFonts w:ascii="Calibri" w:hAnsi="Calibri"/>
          <w:b/>
          <w:sz w:val="18"/>
        </w:rPr>
        <w:t xml:space="preserve"> </w:t>
      </w:r>
      <w:bookmarkStart w:id="0" w:name="_GoBack"/>
      <w:bookmarkEnd w:id="0"/>
    </w:p>
    <w:p w:rsidR="00CE0504" w:rsidRDefault="00CE050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23"/>
        </w:trPr>
        <w:tc>
          <w:tcPr>
            <w:tcW w:w="2127" w:type="dxa"/>
          </w:tcPr>
          <w:p w:rsidR="00CE0504" w:rsidRDefault="007A2CE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dominio/dimensione </w:t>
            </w:r>
            <w:r>
              <w:rPr>
                <w:sz w:val="16"/>
              </w:rPr>
              <w:t>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18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18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18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E0504">
        <w:trPr>
          <w:trHeight w:val="890"/>
        </w:trPr>
        <w:tc>
          <w:tcPr>
            <w:tcW w:w="2127" w:type="dxa"/>
          </w:tcPr>
          <w:p w:rsidR="00CE0504" w:rsidRDefault="00CE0504">
            <w:pPr>
              <w:pStyle w:val="TableParagraph"/>
              <w:spacing w:before="2"/>
              <w:rPr>
                <w:rFonts w:ascii="Calibri"/>
                <w:b/>
                <w:sz w:val="24"/>
              </w:rPr>
            </w:pPr>
          </w:p>
          <w:p w:rsidR="00CE0504" w:rsidRDefault="007A2CE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10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:rsidR="00CE0504" w:rsidRDefault="00CE0504">
      <w:pPr>
        <w:pStyle w:val="Corpotesto"/>
        <w:spacing w:before="7"/>
        <w:rPr>
          <w:rFonts w:ascii="Calibri"/>
          <w:b/>
          <w:sz w:val="19"/>
        </w:rPr>
      </w:pPr>
    </w:p>
    <w:p w:rsidR="00CE0504" w:rsidRDefault="007A2CE7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:rsidR="00CE0504" w:rsidRDefault="00CE050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23"/>
        </w:trPr>
        <w:tc>
          <w:tcPr>
            <w:tcW w:w="2127" w:type="dxa"/>
          </w:tcPr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dominio/dimensione </w:t>
            </w:r>
            <w:r>
              <w:rPr>
                <w:sz w:val="16"/>
              </w:rPr>
              <w:t>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spacing w:before="1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1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spacing w:before="1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1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spacing w:before="1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spacing w:before="1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17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spacing w:before="1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E0504">
        <w:trPr>
          <w:trHeight w:val="892"/>
        </w:trPr>
        <w:tc>
          <w:tcPr>
            <w:tcW w:w="2127" w:type="dxa"/>
          </w:tcPr>
          <w:p w:rsidR="00CE0504" w:rsidRDefault="00CE0504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31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:rsidR="00CE0504" w:rsidRDefault="00CE0504">
      <w:pPr>
        <w:pStyle w:val="Corpotesto"/>
        <w:spacing w:before="7"/>
        <w:rPr>
          <w:rFonts w:ascii="Calibri"/>
          <w:b/>
          <w:sz w:val="19"/>
        </w:rPr>
      </w:pPr>
    </w:p>
    <w:p w:rsidR="00CE0504" w:rsidRDefault="007A2CE7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PRIMO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CE0504" w:rsidRDefault="00CE050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23"/>
        </w:trPr>
        <w:tc>
          <w:tcPr>
            <w:tcW w:w="2127" w:type="dxa"/>
          </w:tcPr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dominio/dimensione </w:t>
            </w:r>
            <w:r>
              <w:rPr>
                <w:sz w:val="16"/>
              </w:rPr>
              <w:t>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E0504">
        <w:trPr>
          <w:trHeight w:val="892"/>
        </w:trPr>
        <w:tc>
          <w:tcPr>
            <w:tcW w:w="2127" w:type="dxa"/>
          </w:tcPr>
          <w:p w:rsidR="00CE0504" w:rsidRDefault="00CE0504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11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spacing w:before="1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CE0504" w:rsidRDefault="00CE0504">
      <w:pPr>
        <w:pStyle w:val="Corpotesto"/>
        <w:spacing w:before="7"/>
        <w:rPr>
          <w:rFonts w:ascii="Calibri"/>
          <w:b/>
          <w:sz w:val="19"/>
        </w:rPr>
      </w:pPr>
    </w:p>
    <w:p w:rsidR="00CE0504" w:rsidRDefault="007A2CE7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:rsidR="00CE0504" w:rsidRDefault="00CE050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24"/>
        </w:trPr>
        <w:tc>
          <w:tcPr>
            <w:tcW w:w="2127" w:type="dxa"/>
          </w:tcPr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dominio/dimensione </w:t>
            </w:r>
            <w:r>
              <w:rPr>
                <w:sz w:val="16"/>
              </w:rPr>
              <w:t>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21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21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21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1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1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E0504">
        <w:trPr>
          <w:trHeight w:val="890"/>
        </w:trPr>
        <w:tc>
          <w:tcPr>
            <w:tcW w:w="2127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4"/>
              </w:rPr>
            </w:pPr>
          </w:p>
          <w:p w:rsidR="00CE0504" w:rsidRDefault="007A2CE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225" w:right="21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36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2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:rsidR="00CE0504" w:rsidRDefault="007A2CE7">
            <w:pPr>
              <w:pStyle w:val="TableParagraph"/>
              <w:ind w:left="482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:rsidR="00CE0504" w:rsidRDefault="00CE0504">
      <w:pPr>
        <w:rPr>
          <w:rFonts w:ascii="Tahoma"/>
          <w:sz w:val="18"/>
        </w:rPr>
        <w:sectPr w:rsidR="00CE0504">
          <w:footerReference w:type="default" r:id="rId8"/>
          <w:type w:val="continuous"/>
          <w:pgSz w:w="11910" w:h="16840"/>
          <w:pgMar w:top="900" w:right="920" w:bottom="1200" w:left="920" w:header="720" w:footer="1000" w:gutter="0"/>
          <w:pgNumType w:start="1"/>
          <w:cols w:space="720"/>
        </w:sectPr>
      </w:pPr>
    </w:p>
    <w:p w:rsidR="00CE0504" w:rsidRDefault="007A2CE7">
      <w:pPr>
        <w:pStyle w:val="Corpotesto"/>
        <w:ind w:left="95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027" type="#_x0000_t202" alt="" style="width:493.3pt;height:17.9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yellow" strokeweight=".48pt">
            <v:textbox inset="0,0,0,0">
              <w:txbxContent>
                <w:p w:rsidR="00CE0504" w:rsidRDefault="007A2CE7">
                  <w:pPr>
                    <w:spacing w:before="18"/>
                    <w:ind w:left="108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ASSISTENZA</w:t>
                  </w:r>
                  <w:r>
                    <w:rPr>
                      <w:rFonts w:ascii="Calibri"/>
                      <w:b/>
                      <w:spacing w:val="-5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SPECIALISTICA</w:t>
                  </w:r>
                </w:p>
              </w:txbxContent>
            </v:textbox>
            <w10:anchorlock/>
          </v:shape>
        </w:pict>
      </w:r>
    </w:p>
    <w:p w:rsidR="00CE0504" w:rsidRDefault="00CE0504">
      <w:pPr>
        <w:pStyle w:val="Corpotesto"/>
        <w:spacing w:before="9"/>
        <w:rPr>
          <w:rFonts w:ascii="Calibri"/>
          <w:b/>
          <w:sz w:val="8"/>
        </w:rPr>
      </w:pPr>
    </w:p>
    <w:p w:rsidR="00CE0504" w:rsidRDefault="007A2CE7">
      <w:pPr>
        <w:pStyle w:val="Titolo2"/>
        <w:spacing w:line="273" w:lineRule="auto"/>
        <w:ind w:right="464"/>
      </w:pPr>
      <w:r>
        <w:rPr>
          <w:color w:val="C00000"/>
        </w:rPr>
        <w:t>Fabbisogno di risorse professionali per l’assistenza, tenuto conto dell’entità della potenziale restrizione</w:t>
      </w:r>
      <w:r>
        <w:rPr>
          <w:color w:val="C00000"/>
          <w:spacing w:val="-47"/>
        </w:rPr>
        <w:t xml:space="preserve"> </w:t>
      </w:r>
      <w:r>
        <w:rPr>
          <w:color w:val="C00000"/>
        </w:rPr>
        <w:t>della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partecipazione</w:t>
      </w:r>
    </w:p>
    <w:p w:rsidR="00CE0504" w:rsidRDefault="00CE0504">
      <w:pPr>
        <w:pStyle w:val="Corpotesto"/>
        <w:rPr>
          <w:rFonts w:ascii="Calibri"/>
          <w:b/>
          <w:i/>
          <w:sz w:val="22"/>
        </w:rPr>
      </w:pPr>
    </w:p>
    <w:p w:rsidR="00CE0504" w:rsidRDefault="00CE0504">
      <w:pPr>
        <w:pStyle w:val="Corpotesto"/>
        <w:rPr>
          <w:rFonts w:ascii="Calibri"/>
          <w:b/>
          <w:i/>
          <w:sz w:val="22"/>
        </w:rPr>
      </w:pPr>
    </w:p>
    <w:p w:rsidR="00CE0504" w:rsidRDefault="007A2CE7">
      <w:pPr>
        <w:spacing w:before="178"/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:rsidR="00CE0504" w:rsidRDefault="00CE0504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23"/>
        </w:trPr>
        <w:tc>
          <w:tcPr>
            <w:tcW w:w="2127" w:type="dxa"/>
          </w:tcPr>
          <w:p w:rsidR="00CE0504" w:rsidRDefault="007A2CE7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dominio/dimensione </w:t>
            </w:r>
            <w:r>
              <w:rPr>
                <w:sz w:val="16"/>
              </w:rPr>
              <w:t>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:rsidR="00CE0504" w:rsidRDefault="007A2CE7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CE0504" w:rsidRDefault="00CE0504">
      <w:pPr>
        <w:pStyle w:val="Corpotesto"/>
        <w:rPr>
          <w:rFonts w:ascii="Calibri"/>
          <w:b/>
        </w:rPr>
      </w:pPr>
    </w:p>
    <w:p w:rsidR="00CE0504" w:rsidRDefault="00CE0504">
      <w:pPr>
        <w:pStyle w:val="Corpotesto"/>
        <w:spacing w:before="9"/>
        <w:rPr>
          <w:rFonts w:ascii="Calibri"/>
          <w:b/>
          <w:sz w:val="23"/>
        </w:rPr>
      </w:pPr>
    </w:p>
    <w:p w:rsidR="00CE0504" w:rsidRDefault="007A2CE7">
      <w:pPr>
        <w:ind w:left="212"/>
      </w:pPr>
      <w:r>
        <w:t>Assistenza</w:t>
      </w:r>
      <w:r>
        <w:rPr>
          <w:spacing w:val="-2"/>
        </w:rPr>
        <w:t xml:space="preserve"> </w:t>
      </w:r>
      <w:r>
        <w:t>specialistica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  <w:r>
        <w:rPr>
          <w:spacing w:val="-4"/>
        </w:rPr>
        <w:t xml:space="preserve"> </w:t>
      </w:r>
      <w:r>
        <w:t>(</w:t>
      </w:r>
      <w:r>
        <w:rPr>
          <w:i/>
        </w:rPr>
        <w:t>per</w:t>
      </w:r>
      <w:r>
        <w:rPr>
          <w:i/>
          <w:spacing w:val="-3"/>
        </w:rPr>
        <w:t xml:space="preserve"> </w:t>
      </w:r>
      <w:r>
        <w:rPr>
          <w:i/>
        </w:rPr>
        <w:t>azioni</w:t>
      </w:r>
      <w:r>
        <w:rPr>
          <w:i/>
          <w:spacing w:val="-5"/>
        </w:rPr>
        <w:t xml:space="preserve"> </w:t>
      </w:r>
      <w:r>
        <w:rPr>
          <w:i/>
        </w:rPr>
        <w:t>riconducibili</w:t>
      </w:r>
      <w:r>
        <w:rPr>
          <w:i/>
          <w:spacing w:val="-4"/>
        </w:rPr>
        <w:t xml:space="preserve"> </w:t>
      </w:r>
      <w:r>
        <w:rPr>
          <w:i/>
        </w:rPr>
        <w:t>ad</w:t>
      </w:r>
      <w:r>
        <w:rPr>
          <w:i/>
          <w:spacing w:val="-3"/>
        </w:rPr>
        <w:t xml:space="preserve"> </w:t>
      </w:r>
      <w:r>
        <w:rPr>
          <w:i/>
        </w:rPr>
        <w:t>interventi</w:t>
      </w:r>
      <w:r>
        <w:rPr>
          <w:i/>
          <w:spacing w:val="-5"/>
        </w:rPr>
        <w:t xml:space="preserve"> </w:t>
      </w:r>
      <w:r>
        <w:rPr>
          <w:i/>
        </w:rPr>
        <w:t>educativi</w:t>
      </w:r>
      <w:r>
        <w:t>):</w:t>
      </w:r>
    </w:p>
    <w:p w:rsidR="00CE0504" w:rsidRDefault="007A2CE7">
      <w:pPr>
        <w:pStyle w:val="Corpotesto"/>
        <w:spacing w:before="123"/>
        <w:ind w:left="212"/>
      </w:pPr>
      <w:r>
        <w:rPr>
          <w:u w:val="single"/>
        </w:rPr>
        <w:t>Comunicazione:</w:t>
      </w:r>
    </w:p>
    <w:p w:rsidR="00CE0504" w:rsidRDefault="00CE0504">
      <w:pPr>
        <w:pStyle w:val="Corpotesto"/>
        <w:rPr>
          <w:sz w:val="17"/>
        </w:rPr>
      </w:pPr>
    </w:p>
    <w:p w:rsidR="00CE0504" w:rsidRDefault="007A2CE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 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visiva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E0504" w:rsidRDefault="00CE0504">
      <w:pPr>
        <w:pStyle w:val="Corpotesto"/>
        <w:spacing w:before="5"/>
        <w:rPr>
          <w:rFonts w:ascii="Cambria Math"/>
          <w:sz w:val="29"/>
        </w:rPr>
      </w:pPr>
    </w:p>
    <w:p w:rsidR="00CE0504" w:rsidRDefault="007A2CE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spacing w:before="1"/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studenti/esse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uditiva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E0504" w:rsidRDefault="00CE0504">
      <w:pPr>
        <w:pStyle w:val="Corpotesto"/>
        <w:spacing w:before="3"/>
        <w:rPr>
          <w:rFonts w:ascii="Cambria Math"/>
          <w:sz w:val="29"/>
        </w:rPr>
      </w:pPr>
    </w:p>
    <w:p w:rsidR="00CE0504" w:rsidRDefault="007A2CE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6586"/>
        </w:tabs>
        <w:rPr>
          <w:rFonts w:ascii="Cambria Math" w:hAnsi="Cambria Math"/>
          <w:sz w:val="18"/>
        </w:rPr>
      </w:pPr>
      <w:r>
        <w:rPr>
          <w:i/>
          <w:sz w:val="18"/>
        </w:rPr>
        <w:t>assistenza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disabilità intellettive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proofErr w:type="spellStart"/>
      <w:r>
        <w:rPr>
          <w:i/>
          <w:sz w:val="18"/>
        </w:rPr>
        <w:t>neurosviluppo</w:t>
      </w:r>
      <w:proofErr w:type="spellEnd"/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E0504" w:rsidRDefault="00CE0504">
      <w:pPr>
        <w:pStyle w:val="Corpotesto"/>
        <w:rPr>
          <w:rFonts w:ascii="Cambria Math"/>
          <w:sz w:val="22"/>
        </w:rPr>
      </w:pPr>
    </w:p>
    <w:p w:rsidR="00CE0504" w:rsidRDefault="007A2CE7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24"/>
        </w:tabs>
        <w:spacing w:before="171"/>
        <w:rPr>
          <w:sz w:val="18"/>
        </w:rPr>
      </w:pPr>
      <w:r>
        <w:rPr>
          <w:sz w:val="18"/>
        </w:rPr>
        <w:t>Altro: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spacing w:before="1"/>
        <w:rPr>
          <w:sz w:val="21"/>
        </w:rPr>
      </w:pPr>
    </w:p>
    <w:p w:rsidR="00CE0504" w:rsidRDefault="007A2CE7">
      <w:pPr>
        <w:spacing w:before="64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:rsidR="00CE0504" w:rsidRDefault="00CE0504">
      <w:pPr>
        <w:pStyle w:val="Corpotesto"/>
        <w:spacing w:before="3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4"/>
        <w:gridCol w:w="992"/>
        <w:gridCol w:w="1136"/>
        <w:gridCol w:w="1133"/>
        <w:gridCol w:w="1544"/>
      </w:tblGrid>
      <w:tr w:rsidR="00CE0504">
        <w:trPr>
          <w:trHeight w:val="1290"/>
        </w:trPr>
        <w:tc>
          <w:tcPr>
            <w:tcW w:w="2127" w:type="dxa"/>
          </w:tcPr>
          <w:p w:rsidR="00CE0504" w:rsidRDefault="007A2CE7">
            <w:pPr>
              <w:pStyle w:val="TableParagraph"/>
              <w:ind w:left="107" w:right="29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E0504" w:rsidRDefault="007A2CE7">
            <w:pPr>
              <w:pStyle w:val="TableParagraph"/>
              <w:ind w:left="167" w:right="158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:rsidR="00CE0504" w:rsidRDefault="007A2CE7">
            <w:pPr>
              <w:pStyle w:val="TableParagraph"/>
              <w:spacing w:before="120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E0504" w:rsidRDefault="007A2CE7">
            <w:pPr>
              <w:pStyle w:val="TableParagraph"/>
              <w:ind w:left="225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:rsidR="00CE0504" w:rsidRDefault="007A2CE7">
            <w:pPr>
              <w:pStyle w:val="TableParagraph"/>
              <w:spacing w:before="120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E0504" w:rsidRDefault="007A2CE7">
            <w:pPr>
              <w:pStyle w:val="TableParagraph"/>
              <w:ind w:left="309" w:right="30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:rsidR="00CE0504" w:rsidRDefault="007A2CE7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E0504" w:rsidRDefault="007A2CE7">
            <w:pPr>
              <w:pStyle w:val="TableParagraph"/>
              <w:ind w:left="255" w:right="251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:rsidR="00CE0504" w:rsidRDefault="00CE0504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:rsidR="00CE0504" w:rsidRDefault="007A2CE7">
            <w:pPr>
              <w:pStyle w:val="TableParagraph"/>
              <w:ind w:left="219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:rsidR="00CE0504" w:rsidRDefault="007A2CE7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:rsidR="00CE0504" w:rsidRDefault="00CE0504">
      <w:pPr>
        <w:pStyle w:val="Corpotesto"/>
        <w:rPr>
          <w:rFonts w:ascii="Calibri"/>
          <w:b/>
        </w:rPr>
      </w:pPr>
    </w:p>
    <w:p w:rsidR="00CE0504" w:rsidRDefault="007A2CE7">
      <w:pPr>
        <w:spacing w:before="119"/>
        <w:ind w:left="212"/>
      </w:pPr>
      <w:r>
        <w:t>Assistenza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all’autonomia</w:t>
      </w:r>
    </w:p>
    <w:p w:rsidR="00CE0504" w:rsidRDefault="007A2CE7">
      <w:pPr>
        <w:pStyle w:val="Corpotesto"/>
        <w:spacing w:before="121"/>
        <w:ind w:left="212"/>
      </w:pPr>
      <w:r>
        <w:rPr>
          <w:u w:val="single"/>
        </w:rPr>
        <w:t>Educazione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3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nella:</w:t>
      </w:r>
    </w:p>
    <w:p w:rsidR="00CE0504" w:rsidRDefault="00CE0504">
      <w:pPr>
        <w:pStyle w:val="Corpotesto"/>
        <w:spacing w:before="5"/>
        <w:rPr>
          <w:sz w:val="9"/>
        </w:rPr>
      </w:pPr>
    </w:p>
    <w:p w:rsidR="00CE0504" w:rsidRDefault="007A2CE7">
      <w:pPr>
        <w:spacing w:before="89"/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cura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48"/>
          <w:sz w:val="18"/>
        </w:rPr>
        <w:t xml:space="preserve"> </w:t>
      </w:r>
      <w:r>
        <w:rPr>
          <w:rFonts w:ascii="Cambria Math" w:hAnsi="Cambria Math"/>
          <w:sz w:val="18"/>
        </w:rPr>
        <w:t>◻</w:t>
      </w:r>
    </w:p>
    <w:p w:rsidR="00CE0504" w:rsidRDefault="00CE0504">
      <w:pPr>
        <w:pStyle w:val="Corpotesto"/>
        <w:spacing w:before="1"/>
        <w:rPr>
          <w:rFonts w:ascii="Cambria Math"/>
          <w:sz w:val="17"/>
        </w:rPr>
      </w:pPr>
    </w:p>
    <w:p w:rsidR="00CE0504" w:rsidRDefault="007A2CE7">
      <w:pPr>
        <w:tabs>
          <w:tab w:val="left" w:pos="990"/>
        </w:tabs>
        <w:ind w:left="212"/>
        <w:rPr>
          <w:rFonts w:ascii="Cambria Math" w:hAnsi="Cambria Math"/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>◻</w:t>
      </w:r>
    </w:p>
    <w:p w:rsidR="00CE0504" w:rsidRDefault="00CE0504">
      <w:pPr>
        <w:pStyle w:val="Corpotesto"/>
        <w:rPr>
          <w:rFonts w:ascii="Cambria Math"/>
          <w:sz w:val="17"/>
        </w:rPr>
      </w:pPr>
    </w:p>
    <w:p w:rsidR="00CE0504" w:rsidRDefault="007A2CE7">
      <w:pPr>
        <w:tabs>
          <w:tab w:val="left" w:pos="1014"/>
          <w:tab w:val="left" w:leader="dot" w:pos="5161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rFonts w:ascii="Cambria Math" w:hAnsi="Cambria Math"/>
          <w:sz w:val="18"/>
        </w:rPr>
        <w:t xml:space="preserve">◻ </w:t>
      </w:r>
      <w:proofErr w:type="gramStart"/>
      <w:r>
        <w:rPr>
          <w:rFonts w:ascii="Cambria Math" w:hAnsi="Cambria Math"/>
          <w:sz w:val="18"/>
        </w:rPr>
        <w:t xml:space="preserve">  </w:t>
      </w:r>
      <w:r>
        <w:rPr>
          <w:rFonts w:ascii="Cambria Math" w:hAnsi="Cambria Math"/>
          <w:spacing w:val="21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</w:rPr>
        <w:tab/>
        <w:t>)</w:t>
      </w:r>
    </w:p>
    <w:p w:rsidR="00CE0504" w:rsidRDefault="007A2CE7">
      <w:pPr>
        <w:pStyle w:val="Corpotesto"/>
        <w:spacing w:before="121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qualitativi previsti</w:t>
      </w:r>
      <w:r>
        <w:rPr>
          <w:spacing w:val="-3"/>
        </w:rPr>
        <w:t xml:space="preserve"> </w:t>
      </w:r>
      <w:r>
        <w:t>nell'accordo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3"/>
        </w:rPr>
        <w:t xml:space="preserve"> </w:t>
      </w:r>
      <w:r>
        <w:t>66/2017.</w:t>
      </w:r>
    </w:p>
    <w:p w:rsidR="00CE0504" w:rsidRDefault="00CE0504">
      <w:pPr>
        <w:jc w:val="both"/>
        <w:sectPr w:rsidR="00CE0504">
          <w:pgSz w:w="11910" w:h="16840"/>
          <w:pgMar w:top="980" w:right="920" w:bottom="1200" w:left="920" w:header="0" w:footer="1000" w:gutter="0"/>
          <w:cols w:space="720"/>
        </w:sectPr>
      </w:pPr>
    </w:p>
    <w:p w:rsidR="00CE0504" w:rsidRDefault="007A2CE7">
      <w:pPr>
        <w:pStyle w:val="Corpotesto"/>
        <w:ind w:left="9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</w:r>
      <w:r>
        <w:rPr>
          <w:sz w:val="20"/>
        </w:rPr>
        <w:pict>
          <v:shape id="_x0000_s1026" type="#_x0000_t202" alt="" style="width:493.3pt;height:14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color="#ffc000" strokeweight=".48pt">
            <v:textbox inset="0,0,0,0">
              <w:txbxContent>
                <w:p w:rsidR="00CE0504" w:rsidRDefault="007A2CE7">
                  <w:pPr>
                    <w:pStyle w:val="Corpotesto"/>
                    <w:spacing w:before="18"/>
                    <w:ind w:left="108"/>
                    <w:rPr>
                      <w:rFonts w:ascii="Tahoma"/>
                    </w:rPr>
                  </w:pPr>
                  <w:r>
                    <w:rPr>
                      <w:rFonts w:ascii="Tahoma"/>
                      <w:b/>
                      <w:sz w:val="20"/>
                    </w:rPr>
                    <w:t>Assistenza</w:t>
                  </w:r>
                  <w:r>
                    <w:rPr>
                      <w:rFonts w:ascii="Tahoma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di</w:t>
                  </w:r>
                  <w:r>
                    <w:rPr>
                      <w:rFonts w:ascii="Tahoma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b/>
                      <w:sz w:val="20"/>
                    </w:rPr>
                    <w:t>base</w:t>
                  </w:r>
                  <w:r>
                    <w:rPr>
                      <w:rFonts w:ascii="Tahoma"/>
                      <w:b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Tahoma"/>
                      <w:sz w:val="20"/>
                    </w:rPr>
                    <w:t>(</w:t>
                  </w:r>
                  <w:r>
                    <w:rPr>
                      <w:rFonts w:ascii="Tahoma"/>
                    </w:rPr>
                    <w:t>per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azioni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di</w:t>
                  </w:r>
                  <w:r>
                    <w:rPr>
                      <w:rFonts w:ascii="Tahoma"/>
                      <w:spacing w:val="-1"/>
                    </w:rPr>
                    <w:t xml:space="preserve"> </w:t>
                  </w:r>
                  <w:r>
                    <w:rPr>
                      <w:rFonts w:ascii="Tahoma"/>
                    </w:rPr>
                    <w:t>mera</w:t>
                  </w:r>
                  <w:r>
                    <w:rPr>
                      <w:rFonts w:ascii="Tahoma"/>
                      <w:spacing w:val="-4"/>
                    </w:rPr>
                    <w:t xml:space="preserve"> </w:t>
                  </w:r>
                  <w:r>
                    <w:rPr>
                      <w:rFonts w:ascii="Tahoma"/>
                    </w:rPr>
                    <w:t>assistenza</w:t>
                  </w:r>
                  <w:r>
                    <w:rPr>
                      <w:rFonts w:ascii="Tahoma"/>
                      <w:spacing w:val="-5"/>
                    </w:rPr>
                    <w:t xml:space="preserve"> </w:t>
                  </w:r>
                  <w:r>
                    <w:rPr>
                      <w:rFonts w:ascii="Tahoma"/>
                    </w:rPr>
                    <w:t>materiale,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non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riconducibili</w:t>
                  </w:r>
                  <w:r>
                    <w:rPr>
                      <w:rFonts w:ascii="Tahoma"/>
                      <w:spacing w:val="-3"/>
                    </w:rPr>
                    <w:t xml:space="preserve"> </w:t>
                  </w:r>
                  <w:r>
                    <w:rPr>
                      <w:rFonts w:ascii="Tahoma"/>
                    </w:rPr>
                    <w:t>ad</w:t>
                  </w:r>
                  <w:r>
                    <w:rPr>
                      <w:rFonts w:ascii="Tahoma"/>
                      <w:spacing w:val="-2"/>
                    </w:rPr>
                    <w:t xml:space="preserve"> </w:t>
                  </w:r>
                  <w:r>
                    <w:rPr>
                      <w:rFonts w:ascii="Tahoma"/>
                    </w:rPr>
                    <w:t>interventi educativi)</w:t>
                  </w:r>
                </w:p>
              </w:txbxContent>
            </v:textbox>
            <w10:anchorlock/>
          </v:shape>
        </w:pict>
      </w:r>
    </w:p>
    <w:p w:rsidR="00CE0504" w:rsidRDefault="00CE0504">
      <w:pPr>
        <w:pStyle w:val="Corpotesto"/>
        <w:rPr>
          <w:sz w:val="20"/>
        </w:rPr>
      </w:pPr>
    </w:p>
    <w:p w:rsidR="00CE0504" w:rsidRDefault="00CE0504">
      <w:pPr>
        <w:pStyle w:val="Corpotesto"/>
        <w:spacing w:before="3"/>
      </w:pPr>
    </w:p>
    <w:p w:rsidR="00CE0504" w:rsidRDefault="007A2CE7">
      <w:pPr>
        <w:tabs>
          <w:tab w:val="left" w:pos="3045"/>
        </w:tabs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E0504" w:rsidRDefault="007A2CE7">
      <w:pPr>
        <w:tabs>
          <w:tab w:val="left" w:pos="3045"/>
        </w:tabs>
        <w:spacing w:before="121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E0504" w:rsidRDefault="007A2CE7">
      <w:pPr>
        <w:tabs>
          <w:tab w:val="left" w:pos="3045"/>
        </w:tabs>
        <w:spacing w:before="120"/>
        <w:ind w:left="212"/>
        <w:rPr>
          <w:rFonts w:ascii="Cambria Math" w:hAnsi="Cambria Math"/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</w:p>
    <w:p w:rsidR="00CE0504" w:rsidRDefault="007A2CE7">
      <w:pPr>
        <w:tabs>
          <w:tab w:val="left" w:pos="3045"/>
          <w:tab w:val="left" w:pos="5505"/>
        </w:tabs>
        <w:spacing w:before="119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rFonts w:ascii="Cambria Math" w:hAnsi="Cambria Math"/>
          <w:sz w:val="20"/>
        </w:rPr>
        <w:t>◻</w:t>
      </w:r>
      <w:r>
        <w:rPr>
          <w:rFonts w:ascii="Cambria Math" w:hAnsi="Cambria Math"/>
          <w:spacing w:val="3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sectPr w:rsidR="00CE0504">
      <w:pgSz w:w="11910" w:h="16840"/>
      <w:pgMar w:top="980" w:right="920" w:bottom="1200" w:left="92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E7" w:rsidRDefault="007A2CE7">
      <w:r>
        <w:separator/>
      </w:r>
    </w:p>
  </w:endnote>
  <w:endnote w:type="continuationSeparator" w:id="0">
    <w:p w:rsidR="007A2CE7" w:rsidRDefault="007A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504" w:rsidRDefault="007A2CE7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30.15pt;margin-top:780.9pt;width:11.6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CE0504" w:rsidRDefault="007A2C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E7" w:rsidRDefault="007A2CE7">
      <w:r>
        <w:separator/>
      </w:r>
    </w:p>
  </w:footnote>
  <w:footnote w:type="continuationSeparator" w:id="0">
    <w:p w:rsidR="007A2CE7" w:rsidRDefault="007A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E68E6"/>
    <w:multiLevelType w:val="hybridMultilevel"/>
    <w:tmpl w:val="33B89818"/>
    <w:lvl w:ilvl="0" w:tplc="75E07C18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EDA2A6A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743EC8F8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7F740608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9F96EDB2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466E3868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3F027CF0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646CD7E4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F528AA16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504"/>
    <w:rsid w:val="003C7A95"/>
    <w:rsid w:val="007A2CE7"/>
    <w:rsid w:val="00CE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A5AFD9"/>
  <w15:docId w15:val="{6B43B6B4-A800-7249-983D-62D1DC87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8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rFonts w:ascii="Calibri" w:eastAsia="Calibri" w:hAnsi="Calibri" w:cs="Calibri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Concetta Vannella</cp:lastModifiedBy>
  <cp:revision>2</cp:revision>
  <dcterms:created xsi:type="dcterms:W3CDTF">2023-10-20T09:03:00Z</dcterms:created>
  <dcterms:modified xsi:type="dcterms:W3CDTF">2023-10-20T09:05:00Z</dcterms:modified>
</cp:coreProperties>
</file>